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4D571" w14:textId="6BD77828" w:rsidR="0038340F" w:rsidRPr="00A96C5A" w:rsidRDefault="0038340F">
      <w:pPr>
        <w:spacing w:after="289" w:line="259" w:lineRule="auto"/>
        <w:ind w:left="0" w:firstLine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970DFE2" w14:textId="7485FD67" w:rsidR="00CD7107" w:rsidRPr="00A96C5A" w:rsidRDefault="00CD7107">
      <w:pPr>
        <w:spacing w:after="289" w:line="259" w:lineRule="auto"/>
        <w:ind w:left="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b/>
          <w:sz w:val="24"/>
          <w:szCs w:val="24"/>
        </w:rPr>
        <w:t xml:space="preserve">OPIS </w:t>
      </w:r>
      <w:r w:rsidR="00CD641B" w:rsidRPr="00A96C5A">
        <w:rPr>
          <w:rFonts w:asciiTheme="minorHAnsi" w:hAnsiTheme="minorHAnsi" w:cstheme="minorHAnsi"/>
          <w:b/>
          <w:sz w:val="24"/>
          <w:szCs w:val="24"/>
        </w:rPr>
        <w:t>PRZEDMIOTU ZAMÓWIENIA DLA INSTALACJI do 50kWp</w:t>
      </w:r>
    </w:p>
    <w:p w14:paraId="69BCFC55" w14:textId="77777777" w:rsidR="0038340F" w:rsidRPr="00A96C5A" w:rsidRDefault="00A0541D">
      <w:pPr>
        <w:numPr>
          <w:ilvl w:val="0"/>
          <w:numId w:val="1"/>
        </w:numPr>
        <w:spacing w:after="266"/>
        <w:ind w:left="657" w:right="2" w:hanging="338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Nazwa zadania: </w:t>
      </w:r>
    </w:p>
    <w:p w14:paraId="12293022" w14:textId="4429904A" w:rsidR="0038340F" w:rsidRPr="00A96C5A" w:rsidRDefault="00CD7107">
      <w:pPr>
        <w:spacing w:after="296" w:line="259" w:lineRule="auto"/>
        <w:ind w:left="319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b/>
          <w:i/>
          <w:sz w:val="24"/>
          <w:szCs w:val="24"/>
        </w:rPr>
        <w:t>Dostawa</w:t>
      </w:r>
      <w:r w:rsidR="00A0541D" w:rsidRPr="00A96C5A">
        <w:rPr>
          <w:rFonts w:asciiTheme="minorHAnsi" w:hAnsiTheme="minorHAnsi" w:cstheme="minorHAnsi"/>
          <w:b/>
          <w:i/>
          <w:sz w:val="24"/>
          <w:szCs w:val="24"/>
        </w:rPr>
        <w:t xml:space="preserve"> i montaż instalacji fotowoltaicznej o mocy </w:t>
      </w:r>
      <w:r w:rsidR="009E6639" w:rsidRPr="00A96C5A">
        <w:rPr>
          <w:rFonts w:asciiTheme="minorHAnsi" w:hAnsiTheme="minorHAnsi" w:cstheme="minorHAnsi"/>
          <w:b/>
          <w:i/>
          <w:sz w:val="24"/>
          <w:szCs w:val="24"/>
        </w:rPr>
        <w:t xml:space="preserve">do </w:t>
      </w:r>
      <w:r w:rsidR="00A0541D" w:rsidRPr="00A96C5A">
        <w:rPr>
          <w:rFonts w:asciiTheme="minorHAnsi" w:hAnsiTheme="minorHAnsi" w:cstheme="minorHAnsi"/>
          <w:b/>
          <w:i/>
          <w:sz w:val="24"/>
          <w:szCs w:val="24"/>
        </w:rPr>
        <w:t>5</w:t>
      </w:r>
      <w:r w:rsidR="008E3438" w:rsidRPr="00A96C5A">
        <w:rPr>
          <w:rFonts w:asciiTheme="minorHAnsi" w:hAnsiTheme="minorHAnsi" w:cstheme="minorHAnsi"/>
          <w:b/>
          <w:i/>
          <w:sz w:val="24"/>
          <w:szCs w:val="24"/>
        </w:rPr>
        <w:t xml:space="preserve">0 </w:t>
      </w:r>
      <w:proofErr w:type="spellStart"/>
      <w:r w:rsidR="00A0541D" w:rsidRPr="00A96C5A">
        <w:rPr>
          <w:rFonts w:asciiTheme="minorHAnsi" w:hAnsiTheme="minorHAnsi" w:cstheme="minorHAnsi"/>
          <w:b/>
          <w:i/>
          <w:sz w:val="24"/>
          <w:szCs w:val="24"/>
        </w:rPr>
        <w:t>kWp</w:t>
      </w:r>
      <w:proofErr w:type="spellEnd"/>
      <w:r w:rsidR="00A0541D" w:rsidRPr="00A96C5A">
        <w:rPr>
          <w:rFonts w:asciiTheme="minorHAnsi" w:hAnsiTheme="minorHAnsi" w:cstheme="minorHAnsi"/>
          <w:b/>
          <w:i/>
          <w:sz w:val="24"/>
          <w:szCs w:val="24"/>
        </w:rPr>
        <w:t xml:space="preserve">. </w:t>
      </w:r>
    </w:p>
    <w:p w14:paraId="5128475E" w14:textId="77777777" w:rsidR="0038340F" w:rsidRPr="00A96C5A" w:rsidRDefault="00A0541D">
      <w:pPr>
        <w:numPr>
          <w:ilvl w:val="0"/>
          <w:numId w:val="1"/>
        </w:numPr>
        <w:spacing w:after="240"/>
        <w:ind w:left="657" w:right="2" w:hanging="338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Adres obiektu budowlanego: </w:t>
      </w:r>
    </w:p>
    <w:p w14:paraId="1146B1C6" w14:textId="3B4F5532" w:rsidR="0038340F" w:rsidRPr="00A96C5A" w:rsidRDefault="00390DF2">
      <w:pPr>
        <w:spacing w:after="267"/>
        <w:ind w:right="2"/>
        <w:rPr>
          <w:rFonts w:asciiTheme="minorHAnsi" w:hAnsiTheme="minorHAnsi" w:cstheme="minorHAnsi"/>
          <w:sz w:val="24"/>
          <w:szCs w:val="24"/>
        </w:rPr>
      </w:pPr>
      <w:bookmarkStart w:id="0" w:name="_Hlk51140480"/>
      <w:r w:rsidRPr="00A96C5A">
        <w:rPr>
          <w:rFonts w:asciiTheme="minorHAnsi" w:hAnsiTheme="minorHAnsi" w:cstheme="minorHAnsi"/>
          <w:sz w:val="24"/>
          <w:szCs w:val="24"/>
        </w:rPr>
        <w:t xml:space="preserve">Sobolew dz. </w:t>
      </w:r>
      <w:r w:rsidR="00A767DF">
        <w:rPr>
          <w:rFonts w:asciiTheme="minorHAnsi" w:hAnsiTheme="minorHAnsi" w:cstheme="minorHAnsi"/>
          <w:sz w:val="24"/>
          <w:szCs w:val="24"/>
        </w:rPr>
        <w:t>e</w:t>
      </w:r>
      <w:r w:rsidRPr="00A96C5A">
        <w:rPr>
          <w:rFonts w:asciiTheme="minorHAnsi" w:hAnsiTheme="minorHAnsi" w:cstheme="minorHAnsi"/>
          <w:sz w:val="24"/>
          <w:szCs w:val="24"/>
        </w:rPr>
        <w:t xml:space="preserve">w. </w:t>
      </w:r>
      <w:r w:rsidR="00A767DF">
        <w:rPr>
          <w:rFonts w:asciiTheme="minorHAnsi" w:hAnsiTheme="minorHAnsi" w:cstheme="minorHAnsi"/>
          <w:sz w:val="24"/>
          <w:szCs w:val="24"/>
        </w:rPr>
        <w:t>2202/3</w:t>
      </w:r>
      <w:r w:rsidRPr="00A96C5A">
        <w:rPr>
          <w:rFonts w:asciiTheme="minorHAnsi" w:hAnsiTheme="minorHAnsi" w:cstheme="minorHAnsi"/>
          <w:sz w:val="24"/>
          <w:szCs w:val="24"/>
        </w:rPr>
        <w:t xml:space="preserve"> gmina Sobolew</w:t>
      </w:r>
    </w:p>
    <w:bookmarkEnd w:id="0"/>
    <w:p w14:paraId="601EBD7D" w14:textId="77777777" w:rsidR="0038340F" w:rsidRPr="00A96C5A" w:rsidRDefault="00A0541D">
      <w:pPr>
        <w:numPr>
          <w:ilvl w:val="0"/>
          <w:numId w:val="1"/>
        </w:numPr>
        <w:spacing w:after="293"/>
        <w:ind w:left="657" w:right="2" w:hanging="338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Nazwa i kody: </w:t>
      </w:r>
    </w:p>
    <w:p w14:paraId="7761F800" w14:textId="3C000DE8" w:rsidR="00390DF2" w:rsidRPr="00A96C5A" w:rsidRDefault="00390DF2" w:rsidP="00390DF2">
      <w:pPr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0933120-0 - Słoneczne moduły fotoelektryczne</w:t>
      </w:r>
    </w:p>
    <w:p w14:paraId="04741A74" w14:textId="09A464E8" w:rsidR="00390DF2" w:rsidRPr="00A96C5A" w:rsidRDefault="00390DF2" w:rsidP="00390DF2">
      <w:pPr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45223210-1- Roboty konstrukcyjne z wykorzystaniem stali</w:t>
      </w:r>
    </w:p>
    <w:p w14:paraId="752790C1" w14:textId="30A338EA" w:rsidR="00390DF2" w:rsidRPr="00A96C5A" w:rsidRDefault="00390DF2" w:rsidP="00390DF2">
      <w:pPr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45261215-4 - Pokrywanie dachów panelami ogniw słonecznych</w:t>
      </w:r>
    </w:p>
    <w:p w14:paraId="536E2497" w14:textId="0D04BC38" w:rsidR="00390DF2" w:rsidRPr="00A96C5A" w:rsidRDefault="00390DF2" w:rsidP="00390DF2">
      <w:pPr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45315100-3 - Instalacyjne roboty elektrotechniczne</w:t>
      </w:r>
    </w:p>
    <w:p w14:paraId="0DCF86F6" w14:textId="45964264" w:rsidR="00390DF2" w:rsidRPr="00A96C5A" w:rsidRDefault="00390DF2" w:rsidP="00390DF2">
      <w:pPr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45315300-1 - Instalacje zasilania elektrycznego</w:t>
      </w:r>
    </w:p>
    <w:p w14:paraId="5381019A" w14:textId="6887B22F" w:rsidR="0038340F" w:rsidRPr="00A96C5A" w:rsidRDefault="00A0541D">
      <w:pPr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45310000-3 </w:t>
      </w:r>
      <w:r w:rsidR="00390DF2" w:rsidRPr="00A96C5A">
        <w:rPr>
          <w:rFonts w:asciiTheme="minorHAnsi" w:hAnsiTheme="minorHAnsi" w:cstheme="minorHAnsi"/>
          <w:sz w:val="24"/>
          <w:szCs w:val="24"/>
        </w:rPr>
        <w:t xml:space="preserve">- </w:t>
      </w:r>
      <w:r w:rsidRPr="00A96C5A">
        <w:rPr>
          <w:rFonts w:asciiTheme="minorHAnsi" w:hAnsiTheme="minorHAnsi" w:cstheme="minorHAnsi"/>
          <w:sz w:val="24"/>
          <w:szCs w:val="24"/>
        </w:rPr>
        <w:t xml:space="preserve">Roboty instalacyjne elektryczne </w:t>
      </w:r>
    </w:p>
    <w:p w14:paraId="404A8563" w14:textId="38CBA1A5" w:rsidR="00C021E3" w:rsidRPr="00A96C5A" w:rsidRDefault="00C021E3" w:rsidP="00C021E3">
      <w:pPr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71320000-7 Usługi Inżynieryjne w zakresie projektowania  </w:t>
      </w:r>
    </w:p>
    <w:p w14:paraId="77051858" w14:textId="77777777" w:rsidR="00390DF2" w:rsidRPr="00A96C5A" w:rsidRDefault="00390DF2" w:rsidP="00C021E3">
      <w:pPr>
        <w:ind w:left="715" w:right="2"/>
        <w:rPr>
          <w:rFonts w:asciiTheme="minorHAnsi" w:hAnsiTheme="minorHAnsi" w:cstheme="minorHAnsi"/>
          <w:sz w:val="24"/>
          <w:szCs w:val="24"/>
        </w:rPr>
      </w:pPr>
    </w:p>
    <w:p w14:paraId="0B69819F" w14:textId="77777777" w:rsidR="0038340F" w:rsidRPr="00A96C5A" w:rsidRDefault="00A0541D">
      <w:pPr>
        <w:numPr>
          <w:ilvl w:val="0"/>
          <w:numId w:val="1"/>
        </w:numPr>
        <w:spacing w:after="266"/>
        <w:ind w:left="657" w:right="2" w:hanging="338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Nazwa i adres Zamawiającego: </w:t>
      </w:r>
    </w:p>
    <w:p w14:paraId="7DB47B9A" w14:textId="50BF30D9" w:rsidR="0038340F" w:rsidRPr="00A96C5A" w:rsidRDefault="00390DF2" w:rsidP="00390DF2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96C5A">
        <w:rPr>
          <w:rFonts w:asciiTheme="minorHAnsi" w:hAnsiTheme="minorHAnsi" w:cstheme="minorHAnsi"/>
          <w:color w:val="000000" w:themeColor="text1"/>
          <w:sz w:val="24"/>
          <w:szCs w:val="24"/>
        </w:rPr>
        <w:t>Urząd Gminy w Sobolewie, ul. Rynek 1, 08-460 Sobolew</w:t>
      </w:r>
    </w:p>
    <w:p w14:paraId="51C1D856" w14:textId="77777777" w:rsidR="00390DF2" w:rsidRPr="00A96C5A" w:rsidRDefault="00390DF2" w:rsidP="00390DF2">
      <w:pPr>
        <w:rPr>
          <w:rFonts w:asciiTheme="minorHAnsi" w:hAnsiTheme="minorHAnsi" w:cstheme="minorHAnsi"/>
          <w:sz w:val="24"/>
          <w:szCs w:val="24"/>
        </w:rPr>
      </w:pPr>
    </w:p>
    <w:p w14:paraId="0FF6C9BF" w14:textId="77777777" w:rsidR="0038340F" w:rsidRPr="00A96C5A" w:rsidRDefault="00A0541D">
      <w:pPr>
        <w:numPr>
          <w:ilvl w:val="0"/>
          <w:numId w:val="1"/>
        </w:numPr>
        <w:ind w:left="657" w:right="2" w:hanging="338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Opracowanie: </w:t>
      </w:r>
    </w:p>
    <w:p w14:paraId="4E21C5AA" w14:textId="77777777" w:rsidR="00390DF2" w:rsidRPr="00A96C5A" w:rsidRDefault="00390DF2">
      <w:pPr>
        <w:ind w:left="715" w:right="2"/>
        <w:rPr>
          <w:rFonts w:asciiTheme="minorHAnsi" w:hAnsiTheme="minorHAnsi" w:cstheme="minorHAnsi"/>
          <w:sz w:val="24"/>
          <w:szCs w:val="24"/>
        </w:rPr>
      </w:pPr>
    </w:p>
    <w:p w14:paraId="4C3819F5" w14:textId="23C5114E" w:rsidR="0038340F" w:rsidRPr="00A96C5A" w:rsidRDefault="00CD641B">
      <w:pPr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m</w:t>
      </w:r>
      <w:r w:rsidR="00390DF2" w:rsidRPr="00A96C5A">
        <w:rPr>
          <w:rFonts w:asciiTheme="minorHAnsi" w:hAnsiTheme="minorHAnsi" w:cstheme="minorHAnsi"/>
          <w:sz w:val="24"/>
          <w:szCs w:val="24"/>
        </w:rPr>
        <w:t xml:space="preserve">gr </w:t>
      </w:r>
      <w:r w:rsidRPr="00A96C5A">
        <w:rPr>
          <w:rFonts w:asciiTheme="minorHAnsi" w:hAnsiTheme="minorHAnsi" w:cstheme="minorHAnsi"/>
          <w:sz w:val="24"/>
          <w:szCs w:val="24"/>
        </w:rPr>
        <w:t>i</w:t>
      </w:r>
      <w:r w:rsidR="00390DF2" w:rsidRPr="00A96C5A">
        <w:rPr>
          <w:rFonts w:asciiTheme="minorHAnsi" w:hAnsiTheme="minorHAnsi" w:cstheme="minorHAnsi"/>
          <w:sz w:val="24"/>
          <w:szCs w:val="24"/>
        </w:rPr>
        <w:t>nż. Marcin Kłos</w:t>
      </w:r>
    </w:p>
    <w:p w14:paraId="1F48B714" w14:textId="77777777" w:rsidR="0038340F" w:rsidRPr="00A96C5A" w:rsidRDefault="00A0541D" w:rsidP="008E3438">
      <w:pPr>
        <w:spacing w:after="11" w:line="259" w:lineRule="auto"/>
        <w:ind w:left="708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3A44365" w14:textId="77777777" w:rsidR="0038340F" w:rsidRPr="00A96C5A" w:rsidRDefault="00A0541D">
      <w:pPr>
        <w:numPr>
          <w:ilvl w:val="0"/>
          <w:numId w:val="1"/>
        </w:numPr>
        <w:spacing w:after="325"/>
        <w:ind w:left="657" w:right="2" w:hanging="338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Spis zawartości programu: </w:t>
      </w:r>
    </w:p>
    <w:p w14:paraId="0FBA5E53" w14:textId="77777777" w:rsidR="0038340F" w:rsidRPr="00A96C5A" w:rsidRDefault="00A0541D">
      <w:pPr>
        <w:numPr>
          <w:ilvl w:val="2"/>
          <w:numId w:val="2"/>
        </w:numPr>
        <w:ind w:right="2" w:hanging="334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Część opisowa </w:t>
      </w:r>
    </w:p>
    <w:p w14:paraId="7BC14774" w14:textId="3B000042" w:rsidR="0038340F" w:rsidRDefault="00A0541D">
      <w:pPr>
        <w:numPr>
          <w:ilvl w:val="2"/>
          <w:numId w:val="2"/>
        </w:numPr>
        <w:spacing w:after="266"/>
        <w:ind w:right="2" w:hanging="334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Część informacyjna </w:t>
      </w:r>
    </w:p>
    <w:p w14:paraId="0A16A8FD" w14:textId="7C3294FC" w:rsidR="00A96C5A" w:rsidRDefault="00A96C5A" w:rsidP="00A96C5A">
      <w:pPr>
        <w:spacing w:after="266"/>
        <w:ind w:right="2"/>
        <w:rPr>
          <w:rFonts w:asciiTheme="minorHAnsi" w:hAnsiTheme="minorHAnsi" w:cstheme="minorHAnsi"/>
          <w:sz w:val="24"/>
          <w:szCs w:val="24"/>
        </w:rPr>
      </w:pPr>
    </w:p>
    <w:p w14:paraId="3B8A8ECB" w14:textId="4D94D657" w:rsidR="00A96C5A" w:rsidRDefault="00A96C5A" w:rsidP="00A96C5A">
      <w:pPr>
        <w:spacing w:after="266"/>
        <w:ind w:right="2"/>
        <w:rPr>
          <w:rFonts w:asciiTheme="minorHAnsi" w:hAnsiTheme="minorHAnsi" w:cstheme="minorHAnsi"/>
          <w:sz w:val="24"/>
          <w:szCs w:val="24"/>
        </w:rPr>
      </w:pPr>
    </w:p>
    <w:p w14:paraId="61EFA437" w14:textId="417BBF4D" w:rsidR="00A96C5A" w:rsidRDefault="00A96C5A" w:rsidP="00A96C5A">
      <w:pPr>
        <w:spacing w:after="266"/>
        <w:ind w:right="2"/>
        <w:rPr>
          <w:rFonts w:asciiTheme="minorHAnsi" w:hAnsiTheme="minorHAnsi" w:cstheme="minorHAnsi"/>
          <w:sz w:val="24"/>
          <w:szCs w:val="24"/>
        </w:rPr>
      </w:pPr>
    </w:p>
    <w:p w14:paraId="4366C756" w14:textId="77777777" w:rsidR="00A96C5A" w:rsidRPr="00A96C5A" w:rsidRDefault="00A96C5A" w:rsidP="00A96C5A">
      <w:pPr>
        <w:spacing w:after="266"/>
        <w:ind w:right="2"/>
        <w:rPr>
          <w:rFonts w:asciiTheme="minorHAnsi" w:hAnsiTheme="minorHAnsi" w:cstheme="minorHAnsi"/>
          <w:sz w:val="24"/>
          <w:szCs w:val="24"/>
        </w:rPr>
      </w:pPr>
    </w:p>
    <w:p w14:paraId="40DF1AE9" w14:textId="77777777" w:rsidR="0038340F" w:rsidRPr="00A96C5A" w:rsidRDefault="00A0541D">
      <w:pPr>
        <w:spacing w:after="299"/>
        <w:ind w:left="10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lastRenderedPageBreak/>
        <w:t xml:space="preserve">A. CZĘŚĆ OPISOWA </w:t>
      </w:r>
    </w:p>
    <w:p w14:paraId="4A183A88" w14:textId="5DA3F015" w:rsidR="0038340F" w:rsidRPr="00A96C5A" w:rsidRDefault="00A0541D">
      <w:pPr>
        <w:numPr>
          <w:ilvl w:val="0"/>
          <w:numId w:val="4"/>
        </w:numPr>
        <w:spacing w:after="268"/>
        <w:ind w:right="2" w:hanging="360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Przedmiot </w:t>
      </w:r>
      <w:r w:rsidR="009C2D74" w:rsidRPr="00A96C5A">
        <w:rPr>
          <w:rFonts w:asciiTheme="minorHAnsi" w:hAnsiTheme="minorHAnsi" w:cstheme="minorHAnsi"/>
          <w:b/>
          <w:bCs/>
          <w:sz w:val="24"/>
          <w:szCs w:val="24"/>
        </w:rPr>
        <w:t>opisu technicznego</w:t>
      </w: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</w:p>
    <w:p w14:paraId="1E8A3DBD" w14:textId="716E9967" w:rsidR="0038340F" w:rsidRPr="00A96C5A" w:rsidRDefault="00A0541D">
      <w:pPr>
        <w:spacing w:after="258"/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Przedmiotem niniejszego </w:t>
      </w:r>
      <w:r w:rsidR="009C2D74" w:rsidRPr="00A96C5A">
        <w:rPr>
          <w:rFonts w:asciiTheme="minorHAnsi" w:hAnsiTheme="minorHAnsi" w:cstheme="minorHAnsi"/>
          <w:sz w:val="24"/>
          <w:szCs w:val="24"/>
        </w:rPr>
        <w:t>opisu technicznego</w:t>
      </w:r>
      <w:r w:rsidRPr="00A96C5A">
        <w:rPr>
          <w:rFonts w:asciiTheme="minorHAnsi" w:hAnsiTheme="minorHAnsi" w:cstheme="minorHAnsi"/>
          <w:sz w:val="24"/>
          <w:szCs w:val="24"/>
        </w:rPr>
        <w:t xml:space="preserve"> jest określenie wymagań dotyczących </w:t>
      </w:r>
      <w:r w:rsidR="00CD7107" w:rsidRPr="00A96C5A">
        <w:rPr>
          <w:rFonts w:asciiTheme="minorHAnsi" w:hAnsiTheme="minorHAnsi" w:cstheme="minorHAnsi"/>
          <w:sz w:val="24"/>
          <w:szCs w:val="24"/>
        </w:rPr>
        <w:t xml:space="preserve">dostawy </w:t>
      </w:r>
      <w:r w:rsidR="009C2D74" w:rsidRPr="00A96C5A">
        <w:rPr>
          <w:rFonts w:asciiTheme="minorHAnsi" w:hAnsiTheme="minorHAnsi" w:cstheme="minorHAnsi"/>
          <w:sz w:val="24"/>
          <w:szCs w:val="24"/>
        </w:rPr>
        <w:br/>
      </w:r>
      <w:r w:rsidR="00CD7107" w:rsidRPr="00A96C5A">
        <w:rPr>
          <w:rFonts w:asciiTheme="minorHAnsi" w:hAnsiTheme="minorHAnsi" w:cstheme="minorHAnsi"/>
          <w:sz w:val="24"/>
          <w:szCs w:val="24"/>
        </w:rPr>
        <w:t xml:space="preserve">i montażu </w:t>
      </w:r>
      <w:r w:rsidRPr="00A96C5A">
        <w:rPr>
          <w:rFonts w:asciiTheme="minorHAnsi" w:hAnsiTheme="minorHAnsi" w:cstheme="minorHAnsi"/>
          <w:sz w:val="24"/>
          <w:szCs w:val="24"/>
        </w:rPr>
        <w:t xml:space="preserve"> instalacji fotowoltaicznej do produkcji energii elektrycznej o mocy </w:t>
      </w:r>
      <w:r w:rsidR="008E3438" w:rsidRPr="00A96C5A">
        <w:rPr>
          <w:rFonts w:asciiTheme="minorHAnsi" w:hAnsiTheme="minorHAnsi" w:cstheme="minorHAnsi"/>
          <w:sz w:val="24"/>
          <w:szCs w:val="24"/>
        </w:rPr>
        <w:t>do</w:t>
      </w: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  <w:r w:rsidR="008E3438" w:rsidRPr="00A96C5A">
        <w:rPr>
          <w:rFonts w:asciiTheme="minorHAnsi" w:hAnsiTheme="minorHAnsi" w:cstheme="minorHAnsi"/>
          <w:sz w:val="24"/>
          <w:szCs w:val="24"/>
        </w:rPr>
        <w:t>50</w:t>
      </w:r>
      <w:r w:rsidRPr="00A96C5A">
        <w:rPr>
          <w:rFonts w:asciiTheme="minorHAnsi" w:hAnsiTheme="minorHAnsi" w:cstheme="minorHAnsi"/>
          <w:sz w:val="24"/>
          <w:szCs w:val="24"/>
        </w:rPr>
        <w:t xml:space="preserve">kWp wraz </w:t>
      </w:r>
      <w:r w:rsidR="009C2D74" w:rsidRPr="00A96C5A">
        <w:rPr>
          <w:rFonts w:asciiTheme="minorHAnsi" w:hAnsiTheme="minorHAnsi" w:cstheme="minorHAnsi"/>
          <w:sz w:val="24"/>
          <w:szCs w:val="24"/>
        </w:rPr>
        <w:br/>
      </w:r>
      <w:r w:rsidRPr="00A96C5A">
        <w:rPr>
          <w:rFonts w:asciiTheme="minorHAnsi" w:hAnsiTheme="minorHAnsi" w:cstheme="minorHAnsi"/>
          <w:sz w:val="24"/>
          <w:szCs w:val="24"/>
        </w:rPr>
        <w:t xml:space="preserve">z wykonaniem kompleksowej dokumentacji projektowej z niezbędną dokumentacją </w:t>
      </w:r>
      <w:r w:rsidR="009C2D74" w:rsidRPr="00A96C5A">
        <w:rPr>
          <w:rFonts w:asciiTheme="minorHAnsi" w:hAnsiTheme="minorHAnsi" w:cstheme="minorHAnsi"/>
          <w:sz w:val="24"/>
          <w:szCs w:val="24"/>
        </w:rPr>
        <w:t xml:space="preserve">instalacyjną </w:t>
      </w:r>
      <w:r w:rsidRPr="00A96C5A">
        <w:rPr>
          <w:rFonts w:asciiTheme="minorHAnsi" w:hAnsiTheme="minorHAnsi" w:cstheme="minorHAnsi"/>
          <w:sz w:val="24"/>
          <w:szCs w:val="24"/>
        </w:rPr>
        <w:t xml:space="preserve"> Przewidywane prace instalacyjne i budowlane nie będą stanowiły źródła zagrożenia dla ochrony środowiska. Program funkcjonalno-użytkowy jest stosowany jako dokument przetargowy i stanowi Załącznik do Specyfikacji Istotnych Warunków Zamówienia. </w:t>
      </w:r>
    </w:p>
    <w:p w14:paraId="072371BD" w14:textId="77777777" w:rsidR="001B665B" w:rsidRDefault="001B665B" w:rsidP="001B665B">
      <w:pPr>
        <w:ind w:left="715" w:right="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Oferent na potrzeby zamówienia dysponuje opracowaną dokumentacją techniczną obrazującą projektowaną instalację fotowoltaiczną. Oferta powinna być zgodna z niniejszym opisem technicznym i dokumentacją techniczną stanowiącym załącznik do zamówienia. Oferent ujmie w swoim zakresie również te roboty i elementy, które nie zostały wyszczególnione w opisie technicznym, lecz są ważne i niezbędne dla poprawnego funkcjonowania instalacji, jak również dla spełnienia gwarancji sprawnego i bezawaryjnego działania. </w:t>
      </w:r>
    </w:p>
    <w:p w14:paraId="1D8416F9" w14:textId="77777777" w:rsidR="0038340F" w:rsidRPr="00A96C5A" w:rsidRDefault="00A0541D">
      <w:pPr>
        <w:spacing w:after="13" w:line="259" w:lineRule="auto"/>
        <w:ind w:left="720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F721BDB" w14:textId="77777777" w:rsidR="0038340F" w:rsidRPr="00A96C5A" w:rsidRDefault="00A0541D">
      <w:pPr>
        <w:numPr>
          <w:ilvl w:val="0"/>
          <w:numId w:val="4"/>
        </w:numPr>
        <w:spacing w:after="249"/>
        <w:ind w:right="2" w:hanging="360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Ogólny opis przedmiotu zamówienia: </w:t>
      </w:r>
    </w:p>
    <w:p w14:paraId="07A392C1" w14:textId="1F97A21B" w:rsidR="0038340F" w:rsidRPr="00A96C5A" w:rsidRDefault="00A0541D">
      <w:pPr>
        <w:spacing w:after="287"/>
        <w:ind w:left="715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Przedmiot zamówienia obejmuje kompleksowe zaprojektowanie</w:t>
      </w:r>
      <w:r w:rsidR="00CD7107" w:rsidRPr="00A96C5A">
        <w:rPr>
          <w:rFonts w:asciiTheme="minorHAnsi" w:hAnsiTheme="minorHAnsi" w:cstheme="minorHAnsi"/>
          <w:sz w:val="24"/>
          <w:szCs w:val="24"/>
        </w:rPr>
        <w:t>,</w:t>
      </w: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  <w:r w:rsidR="00CD7107" w:rsidRPr="00A96C5A">
        <w:rPr>
          <w:rFonts w:asciiTheme="minorHAnsi" w:hAnsiTheme="minorHAnsi" w:cstheme="minorHAnsi"/>
          <w:sz w:val="24"/>
          <w:szCs w:val="24"/>
        </w:rPr>
        <w:t xml:space="preserve">dostawę i montaż </w:t>
      </w:r>
      <w:r w:rsidRPr="00A96C5A">
        <w:rPr>
          <w:rFonts w:asciiTheme="minorHAnsi" w:hAnsiTheme="minorHAnsi" w:cstheme="minorHAnsi"/>
          <w:sz w:val="24"/>
          <w:szCs w:val="24"/>
        </w:rPr>
        <w:t xml:space="preserve"> instalacji paneli fotowoltaicznych o mocy </w:t>
      </w:r>
      <w:r w:rsidR="008E3438" w:rsidRPr="00A96C5A">
        <w:rPr>
          <w:rFonts w:asciiTheme="minorHAnsi" w:hAnsiTheme="minorHAnsi" w:cstheme="minorHAnsi"/>
          <w:sz w:val="24"/>
          <w:szCs w:val="24"/>
        </w:rPr>
        <w:t>do</w:t>
      </w: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  <w:r w:rsidR="008E3438" w:rsidRPr="00A96C5A">
        <w:rPr>
          <w:rFonts w:asciiTheme="minorHAnsi" w:hAnsiTheme="minorHAnsi" w:cstheme="minorHAnsi"/>
          <w:sz w:val="24"/>
          <w:szCs w:val="24"/>
        </w:rPr>
        <w:t>50</w:t>
      </w:r>
      <w:r w:rsidRPr="00A96C5A">
        <w:rPr>
          <w:rFonts w:asciiTheme="minorHAnsi" w:hAnsiTheme="minorHAnsi" w:cstheme="minorHAnsi"/>
          <w:sz w:val="24"/>
          <w:szCs w:val="24"/>
        </w:rPr>
        <w:t xml:space="preserve">kWp, na terenie </w:t>
      </w:r>
      <w:r w:rsidR="00BF17DE" w:rsidRPr="00A96C5A">
        <w:rPr>
          <w:rFonts w:asciiTheme="minorHAnsi" w:hAnsiTheme="minorHAnsi" w:cstheme="minorHAnsi"/>
          <w:sz w:val="24"/>
          <w:szCs w:val="24"/>
        </w:rPr>
        <w:t xml:space="preserve">gruntu udostępnionego przez </w:t>
      </w:r>
      <w:r w:rsidRPr="00A96C5A">
        <w:rPr>
          <w:rFonts w:asciiTheme="minorHAnsi" w:hAnsiTheme="minorHAnsi" w:cstheme="minorHAnsi"/>
          <w:sz w:val="24"/>
          <w:szCs w:val="24"/>
        </w:rPr>
        <w:t xml:space="preserve">Zamawiającego. </w:t>
      </w:r>
      <w:r w:rsidR="00BF17DE" w:rsidRPr="00A96C5A">
        <w:rPr>
          <w:rFonts w:asciiTheme="minorHAnsi" w:hAnsiTheme="minorHAnsi" w:cstheme="minorHAnsi"/>
          <w:sz w:val="24"/>
          <w:szCs w:val="24"/>
        </w:rPr>
        <w:t xml:space="preserve">Działka na której zlokalizowano instalacje fotowoltaiczną położona jest w miejscowości Sobolew w gminie Sobolew. Numer działki ewidencyjnej </w:t>
      </w:r>
      <w:r w:rsidR="00A767DF">
        <w:rPr>
          <w:rFonts w:asciiTheme="minorHAnsi" w:hAnsiTheme="minorHAnsi" w:cstheme="minorHAnsi"/>
          <w:sz w:val="24"/>
          <w:szCs w:val="24"/>
        </w:rPr>
        <w:t>2202/3</w:t>
      </w:r>
      <w:r w:rsidR="00BF17DE" w:rsidRPr="00A96C5A">
        <w:rPr>
          <w:rFonts w:asciiTheme="minorHAnsi" w:hAnsiTheme="minorHAnsi" w:cstheme="minorHAnsi"/>
          <w:sz w:val="24"/>
          <w:szCs w:val="24"/>
        </w:rPr>
        <w:t xml:space="preserve">. Teren działki jest płaski i zagospodarowany. Nie występują zmiany w sposobie zagospodarowania terenu. Szczegółowy plan rozmieszczenia konstrukcji wsporczych pokazany jest w dalszej części </w:t>
      </w:r>
      <w:r w:rsidR="00CD641B" w:rsidRPr="00A96C5A">
        <w:rPr>
          <w:rFonts w:asciiTheme="minorHAnsi" w:hAnsiTheme="minorHAnsi" w:cstheme="minorHAnsi"/>
          <w:sz w:val="24"/>
          <w:szCs w:val="24"/>
        </w:rPr>
        <w:t>opracowania</w:t>
      </w:r>
      <w:r w:rsidR="00BF17DE" w:rsidRPr="00A96C5A">
        <w:rPr>
          <w:rFonts w:asciiTheme="minorHAnsi" w:hAnsiTheme="minorHAnsi" w:cstheme="minorHAnsi"/>
          <w:sz w:val="24"/>
          <w:szCs w:val="24"/>
        </w:rPr>
        <w:t>.</w:t>
      </w:r>
    </w:p>
    <w:p w14:paraId="5E92CE67" w14:textId="77777777" w:rsidR="0038340F" w:rsidRPr="00A96C5A" w:rsidRDefault="00A0541D" w:rsidP="001147A2">
      <w:pPr>
        <w:numPr>
          <w:ilvl w:val="0"/>
          <w:numId w:val="4"/>
        </w:numPr>
        <w:ind w:right="2" w:hanging="360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W ramach przedmiotu umowy Wykonawca jest zobowiązany do: </w:t>
      </w:r>
    </w:p>
    <w:p w14:paraId="0B07E744" w14:textId="77777777" w:rsidR="00EA432F" w:rsidRDefault="00EA432F" w:rsidP="00EA432F">
      <w:pPr>
        <w:numPr>
          <w:ilvl w:val="0"/>
          <w:numId w:val="26"/>
        </w:numPr>
        <w:spacing w:line="252" w:lineRule="auto"/>
        <w:ind w:right="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Wykonania dokumentacji projektowej wraz z wymaganymi prawem uzgodnieniami, w tym: </w:t>
      </w:r>
    </w:p>
    <w:p w14:paraId="493FD5B3" w14:textId="77777777" w:rsidR="00EA432F" w:rsidRDefault="00EA432F" w:rsidP="00EA432F">
      <w:pPr>
        <w:tabs>
          <w:tab w:val="center" w:pos="1039"/>
          <w:tab w:val="center" w:pos="3465"/>
        </w:tabs>
        <w:ind w:left="0" w:firstLine="1134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 xml:space="preserve">Projektów wykonawczych w branżach: </w:t>
      </w:r>
    </w:p>
    <w:p w14:paraId="30F5FE22" w14:textId="77777777" w:rsidR="00EA432F" w:rsidRDefault="00EA432F" w:rsidP="00EA432F">
      <w:pPr>
        <w:numPr>
          <w:ilvl w:val="1"/>
          <w:numId w:val="27"/>
        </w:numPr>
        <w:spacing w:line="252" w:lineRule="auto"/>
        <w:ind w:right="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Konstrukcyjnej, </w:t>
      </w:r>
    </w:p>
    <w:p w14:paraId="68232A7A" w14:textId="77777777" w:rsidR="00EA432F" w:rsidRDefault="00EA432F" w:rsidP="00EA432F">
      <w:pPr>
        <w:numPr>
          <w:ilvl w:val="1"/>
          <w:numId w:val="27"/>
        </w:numPr>
        <w:spacing w:line="252" w:lineRule="auto"/>
        <w:ind w:right="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Instalacyjnej w zakresie sieci, instalacji i urządzeń elektrycznych i elektroenergetycznych, </w:t>
      </w:r>
    </w:p>
    <w:p w14:paraId="28217924" w14:textId="77777777" w:rsidR="00EA432F" w:rsidRDefault="00EA432F" w:rsidP="00EA432F">
      <w:pPr>
        <w:numPr>
          <w:ilvl w:val="1"/>
          <w:numId w:val="27"/>
        </w:numPr>
        <w:spacing w:line="252" w:lineRule="auto"/>
        <w:ind w:right="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Specyfikacji technicznych wykonania i odbioru robót, </w:t>
      </w:r>
    </w:p>
    <w:p w14:paraId="2731265B" w14:textId="77777777" w:rsidR="00EA432F" w:rsidRDefault="00EA432F" w:rsidP="00EA432F">
      <w:pPr>
        <w:numPr>
          <w:ilvl w:val="0"/>
          <w:numId w:val="26"/>
        </w:numPr>
        <w:spacing w:after="0" w:line="240" w:lineRule="auto"/>
        <w:ind w:right="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Kosztorysu poszczególnych elementów robót Wykonania prac budowlano montażowych na podstawie zatwierdzonej przez Zamawiającego dokumentacji, o której mowa w punkcie 1)</w:t>
      </w:r>
    </w:p>
    <w:p w14:paraId="23994774" w14:textId="77777777" w:rsidR="00EA432F" w:rsidRDefault="00EA432F" w:rsidP="00EA432F">
      <w:pPr>
        <w:numPr>
          <w:ilvl w:val="0"/>
          <w:numId w:val="26"/>
        </w:numPr>
        <w:spacing w:after="0" w:line="240" w:lineRule="auto"/>
        <w:ind w:right="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Ustalenie warunków wpięcia do sieci energetycznej, </w:t>
      </w:r>
    </w:p>
    <w:p w14:paraId="4A56F12D" w14:textId="77777777" w:rsidR="00EA432F" w:rsidRDefault="00EA432F" w:rsidP="00EA432F">
      <w:pPr>
        <w:numPr>
          <w:ilvl w:val="0"/>
          <w:numId w:val="26"/>
        </w:numPr>
        <w:spacing w:after="0" w:line="240" w:lineRule="auto"/>
        <w:ind w:right="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Wpięcie instalacji do sieci energetycznej,</w:t>
      </w:r>
    </w:p>
    <w:p w14:paraId="046F227E" w14:textId="77777777" w:rsidR="00EA432F" w:rsidRDefault="00EA432F" w:rsidP="00EA432F">
      <w:pPr>
        <w:numPr>
          <w:ilvl w:val="0"/>
          <w:numId w:val="26"/>
        </w:numPr>
        <w:spacing w:after="0" w:line="240" w:lineRule="auto"/>
        <w:ind w:right="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Wykonania dokumentacji powykonawczej.</w:t>
      </w:r>
    </w:p>
    <w:p w14:paraId="5AF1B2CF" w14:textId="77777777" w:rsidR="0038340F" w:rsidRPr="00A96C5A" w:rsidRDefault="00A0541D" w:rsidP="00BD37D5">
      <w:pPr>
        <w:pStyle w:val="Akapitzlist"/>
        <w:numPr>
          <w:ilvl w:val="0"/>
          <w:numId w:val="4"/>
        </w:numPr>
        <w:spacing w:after="282"/>
        <w:ind w:right="1" w:hanging="340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Przedmiot Zamówienia. </w:t>
      </w:r>
    </w:p>
    <w:p w14:paraId="05659ABA" w14:textId="76811530" w:rsidR="00636D8A" w:rsidRPr="00A96C5A" w:rsidRDefault="00A0541D" w:rsidP="001147A2">
      <w:pPr>
        <w:pStyle w:val="Akapitzlist"/>
        <w:numPr>
          <w:ilvl w:val="1"/>
          <w:numId w:val="4"/>
        </w:numPr>
        <w:spacing w:after="0" w:line="247" w:lineRule="auto"/>
        <w:ind w:right="2" w:hanging="509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W celu sporządzenia dokumentacji projektowej instalacji, należy wykonać wszelkie niezbędne i wymagane inwentaryzacje</w:t>
      </w:r>
      <w:r w:rsidR="00B72122" w:rsidRPr="00A96C5A">
        <w:rPr>
          <w:rFonts w:asciiTheme="minorHAnsi" w:hAnsiTheme="minorHAnsi" w:cstheme="minorHAnsi"/>
          <w:sz w:val="24"/>
          <w:szCs w:val="24"/>
        </w:rPr>
        <w:t>,</w:t>
      </w:r>
      <w:r w:rsidRPr="00A96C5A">
        <w:rPr>
          <w:rFonts w:asciiTheme="minorHAnsi" w:hAnsiTheme="minorHAnsi" w:cstheme="minorHAnsi"/>
          <w:sz w:val="24"/>
          <w:szCs w:val="24"/>
        </w:rPr>
        <w:t xml:space="preserve"> uzgodnienia. </w:t>
      </w:r>
    </w:p>
    <w:p w14:paraId="25ED77C9" w14:textId="7B45682C" w:rsidR="0038340F" w:rsidRPr="00A96C5A" w:rsidRDefault="00A0541D" w:rsidP="001147A2">
      <w:pPr>
        <w:pStyle w:val="Akapitzlist"/>
        <w:numPr>
          <w:ilvl w:val="1"/>
          <w:numId w:val="4"/>
        </w:numPr>
        <w:spacing w:after="0" w:line="247" w:lineRule="auto"/>
        <w:ind w:right="2" w:hanging="509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Projekty budowlano-wykonawcze należy wykonać w oparciu o obowiązujące normy oraz </w:t>
      </w:r>
      <w:r w:rsidR="00405D5F" w:rsidRPr="00A96C5A">
        <w:rPr>
          <w:rFonts w:asciiTheme="minorHAnsi" w:hAnsiTheme="minorHAnsi" w:cstheme="minorHAnsi"/>
          <w:sz w:val="24"/>
          <w:szCs w:val="24"/>
        </w:rPr>
        <w:br/>
      </w:r>
      <w:r w:rsidR="00A96C5A" w:rsidRPr="00A96C5A">
        <w:rPr>
          <w:rFonts w:asciiTheme="minorHAnsi" w:hAnsiTheme="minorHAnsi" w:cstheme="minorHAnsi"/>
          <w:sz w:val="24"/>
          <w:szCs w:val="24"/>
        </w:rPr>
        <w:t>warunki techniczne</w:t>
      </w:r>
    </w:p>
    <w:p w14:paraId="30BA4AE9" w14:textId="3E0E3FD7" w:rsidR="00A96C5A" w:rsidRPr="00A96C5A" w:rsidRDefault="00A96C5A" w:rsidP="001147A2">
      <w:pPr>
        <w:pStyle w:val="Akapitzlist"/>
        <w:numPr>
          <w:ilvl w:val="1"/>
          <w:numId w:val="4"/>
        </w:numPr>
        <w:spacing w:after="0" w:line="247" w:lineRule="auto"/>
        <w:ind w:right="2" w:hanging="509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Przed przystąpieniem do prac Zamawiający zaleca wykonanie wizji lokalnej</w:t>
      </w:r>
    </w:p>
    <w:p w14:paraId="221925ED" w14:textId="77777777" w:rsidR="001147A2" w:rsidRPr="00A96C5A" w:rsidRDefault="001147A2" w:rsidP="001147A2">
      <w:pPr>
        <w:spacing w:after="0"/>
        <w:ind w:left="1276" w:right="2" w:firstLine="0"/>
        <w:rPr>
          <w:rFonts w:asciiTheme="minorHAnsi" w:hAnsiTheme="minorHAnsi" w:cstheme="minorHAnsi"/>
          <w:sz w:val="24"/>
          <w:szCs w:val="24"/>
        </w:rPr>
      </w:pPr>
    </w:p>
    <w:p w14:paraId="39D0A8A6" w14:textId="77777777" w:rsidR="0038340F" w:rsidRPr="00A96C5A" w:rsidRDefault="00A0541D" w:rsidP="00BD37D5">
      <w:pPr>
        <w:pStyle w:val="Akapitzlist"/>
        <w:numPr>
          <w:ilvl w:val="0"/>
          <w:numId w:val="4"/>
        </w:numPr>
        <w:ind w:right="2" w:hanging="340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Wymagania stawiane dokumentacji projektowej: </w:t>
      </w:r>
    </w:p>
    <w:p w14:paraId="14E2C0F3" w14:textId="5D40123C" w:rsidR="000E4F08" w:rsidRPr="00A96C5A" w:rsidRDefault="000E4F08" w:rsidP="001147A2">
      <w:pPr>
        <w:pStyle w:val="Akapitzlist"/>
        <w:numPr>
          <w:ilvl w:val="0"/>
          <w:numId w:val="13"/>
        </w:numPr>
        <w:spacing w:after="0" w:line="259" w:lineRule="auto"/>
        <w:ind w:left="1418" w:hanging="425"/>
        <w:contextualSpacing w:val="0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>Projekt musi składać się z dwóch części. Pierwsz</w:t>
      </w:r>
      <w:r w:rsidR="0058569A"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>ej</w:t>
      </w:r>
      <w:r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częś</w:t>
      </w:r>
      <w:r w:rsidR="0058569A"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>ci</w:t>
      </w:r>
      <w:r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</w:t>
      </w:r>
      <w:r w:rsidR="0058569A"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- </w:t>
      </w:r>
      <w:r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>„elektryczn</w:t>
      </w:r>
      <w:r w:rsidR="0058569A"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>ej</w:t>
      </w:r>
      <w:r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>” opisującej zakres zasilania AC wraz z opisem okablowania, sposobu prowadzenia okablowania, sposobu zabezpieczenia przeciwprzepięciowego itp., schematu instalacji elektrycznej oraz sposobu podłączania falownika. Druga część opisująca zakres DC z opisem okablowania, sposobu prowadzenia okablowania, sposobu zabezpieczenia przeciwprzepięciowego itp., schematu instalacji elektrycznej oraz  sposobu podłączania falowników, ich rozmieszczenia. Cześć druga musi zawierać również rozmieszczenie konstrukcji oraz opis zastosowanych urządzań wraz z kartami katalogowymi</w:t>
      </w:r>
      <w:r w:rsidR="0058569A" w:rsidRPr="00A96C5A">
        <w:rPr>
          <w:rFonts w:asciiTheme="minorHAnsi" w:eastAsiaTheme="minorHAnsi" w:hAnsiTheme="minorHAnsi" w:cstheme="minorHAnsi"/>
          <w:sz w:val="24"/>
          <w:szCs w:val="24"/>
          <w:lang w:eastAsia="en-US"/>
        </w:rPr>
        <w:t>.</w:t>
      </w:r>
    </w:p>
    <w:p w14:paraId="5A10D92E" w14:textId="48B1E3CD" w:rsidR="005A033D" w:rsidRPr="00A96C5A" w:rsidRDefault="005A033D" w:rsidP="005A033D">
      <w:pPr>
        <w:pStyle w:val="Akapitzlist"/>
        <w:numPr>
          <w:ilvl w:val="0"/>
          <w:numId w:val="13"/>
        </w:numPr>
        <w:spacing w:after="160" w:line="259" w:lineRule="auto"/>
        <w:ind w:firstLine="273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Moc instalacji fotowoltaicznej ma wynosić </w:t>
      </w:r>
      <w:r w:rsidR="00C021E3" w:rsidRPr="00A96C5A">
        <w:rPr>
          <w:rFonts w:asciiTheme="minorHAnsi" w:hAnsiTheme="minorHAnsi" w:cstheme="minorHAnsi"/>
          <w:sz w:val="24"/>
          <w:szCs w:val="24"/>
        </w:rPr>
        <w:t>do 50</w:t>
      </w:r>
      <w:r w:rsidRPr="00A96C5A">
        <w:rPr>
          <w:rFonts w:asciiTheme="minorHAnsi" w:hAnsiTheme="minorHAnsi" w:cstheme="minorHAnsi"/>
          <w:sz w:val="24"/>
          <w:szCs w:val="24"/>
        </w:rPr>
        <w:t>kW.</w:t>
      </w:r>
    </w:p>
    <w:p w14:paraId="5368AEAC" w14:textId="77777777" w:rsidR="005A033D" w:rsidRPr="00A96C5A" w:rsidRDefault="005A033D" w:rsidP="00CD641B">
      <w:pPr>
        <w:pStyle w:val="Akapitzlist"/>
        <w:numPr>
          <w:ilvl w:val="0"/>
          <w:numId w:val="13"/>
        </w:numPr>
        <w:spacing w:after="0" w:line="259" w:lineRule="auto"/>
        <w:ind w:left="1418" w:hanging="431"/>
        <w:contextualSpacing w:val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Wykonawca ma obowiązek wykonać projekt instalacji fotowoltaicznej zgodnie z wiedzą techniczną, wymaganiami prawnymi oraz prawem budowlanym.</w:t>
      </w:r>
    </w:p>
    <w:p w14:paraId="7201EB13" w14:textId="77777777" w:rsidR="005A033D" w:rsidRPr="00A96C5A" w:rsidRDefault="005A033D" w:rsidP="00CD641B">
      <w:pPr>
        <w:pStyle w:val="Akapitzlist"/>
        <w:numPr>
          <w:ilvl w:val="0"/>
          <w:numId w:val="13"/>
        </w:numPr>
        <w:spacing w:after="0" w:line="259" w:lineRule="auto"/>
        <w:ind w:left="1418" w:hanging="431"/>
        <w:contextualSpacing w:val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Projekt rozmieszczenia instalacji musi zostać wykonany za pomocą oprogramowania do projektowania instalacji fotowoltaicznych</w:t>
      </w:r>
      <w:r w:rsidR="005A4D71" w:rsidRPr="00A96C5A">
        <w:rPr>
          <w:rFonts w:asciiTheme="minorHAnsi" w:hAnsiTheme="minorHAnsi" w:cstheme="minorHAnsi"/>
          <w:sz w:val="24"/>
          <w:szCs w:val="24"/>
        </w:rPr>
        <w:t>.</w:t>
      </w:r>
    </w:p>
    <w:p w14:paraId="4EA43C00" w14:textId="77777777" w:rsidR="005A033D" w:rsidRPr="00A96C5A" w:rsidRDefault="005A033D" w:rsidP="00CD641B">
      <w:pPr>
        <w:pStyle w:val="Akapitzlist"/>
        <w:numPr>
          <w:ilvl w:val="0"/>
          <w:numId w:val="13"/>
        </w:numPr>
        <w:spacing w:after="0" w:line="259" w:lineRule="auto"/>
        <w:ind w:left="1418" w:hanging="431"/>
        <w:contextualSpacing w:val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W projekcie należy przewidzieć (jeśli jest wymagany) wyłącznik odcinający instalację fotowoltaiczną. Jeśli jest wymagane to należy przewidzieć wyłącznie instalacji fotowoltaicznej z przeciwpożarowego wyłącznik prądu PWP.</w:t>
      </w:r>
    </w:p>
    <w:p w14:paraId="0D9EAED5" w14:textId="77777777" w:rsidR="005A033D" w:rsidRPr="00A96C5A" w:rsidRDefault="005A033D" w:rsidP="00CD641B">
      <w:pPr>
        <w:pStyle w:val="Akapitzlist"/>
        <w:numPr>
          <w:ilvl w:val="0"/>
          <w:numId w:val="13"/>
        </w:numPr>
        <w:spacing w:after="0" w:line="259" w:lineRule="auto"/>
        <w:ind w:left="1418" w:hanging="431"/>
        <w:contextualSpacing w:val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Wykonawca ma obowiązek uzgodnić projekt instalacji fotowoltaicznej z rzeczoznawcą do spraw zabezpieczeń przeciwpożarowych</w:t>
      </w:r>
    </w:p>
    <w:p w14:paraId="1BA5EB43" w14:textId="77777777" w:rsidR="005A033D" w:rsidRPr="00A96C5A" w:rsidRDefault="005A033D" w:rsidP="00CD641B">
      <w:pPr>
        <w:pStyle w:val="Akapitzlist"/>
        <w:numPr>
          <w:ilvl w:val="0"/>
          <w:numId w:val="13"/>
        </w:numPr>
        <w:spacing w:after="0" w:line="259" w:lineRule="auto"/>
        <w:ind w:left="1418" w:hanging="431"/>
        <w:contextualSpacing w:val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Wykonawca po zakończeniu instalacji ma obowiązek przygotować wszystkie wymagane dokumenty i wystąpić </w:t>
      </w:r>
      <w:r w:rsidR="005C009B" w:rsidRPr="00A96C5A">
        <w:rPr>
          <w:rFonts w:asciiTheme="minorHAnsi" w:hAnsiTheme="minorHAnsi" w:cstheme="minorHAnsi"/>
          <w:sz w:val="24"/>
          <w:szCs w:val="24"/>
        </w:rPr>
        <w:t>do</w:t>
      </w:r>
      <w:r w:rsidRPr="00A96C5A">
        <w:rPr>
          <w:rFonts w:asciiTheme="minorHAnsi" w:hAnsiTheme="minorHAnsi" w:cstheme="minorHAnsi"/>
          <w:sz w:val="24"/>
          <w:szCs w:val="24"/>
        </w:rPr>
        <w:t xml:space="preserve"> dostaw</w:t>
      </w:r>
      <w:r w:rsidR="005C009B" w:rsidRPr="00A96C5A">
        <w:rPr>
          <w:rFonts w:asciiTheme="minorHAnsi" w:hAnsiTheme="minorHAnsi" w:cstheme="minorHAnsi"/>
          <w:sz w:val="24"/>
          <w:szCs w:val="24"/>
        </w:rPr>
        <w:t>c</w:t>
      </w:r>
      <w:r w:rsidRPr="00A96C5A">
        <w:rPr>
          <w:rFonts w:asciiTheme="minorHAnsi" w:hAnsiTheme="minorHAnsi" w:cstheme="minorHAnsi"/>
          <w:sz w:val="24"/>
          <w:szCs w:val="24"/>
        </w:rPr>
        <w:t>y energii o przyłączenie instalacji fotowoltaicznej do sieci i instalację licznika dwukierunkowego</w:t>
      </w:r>
      <w:r w:rsidR="001147A2" w:rsidRPr="00A96C5A">
        <w:rPr>
          <w:rFonts w:asciiTheme="minorHAnsi" w:hAnsiTheme="minorHAnsi" w:cstheme="minorHAnsi"/>
          <w:sz w:val="24"/>
          <w:szCs w:val="24"/>
        </w:rPr>
        <w:t>.</w:t>
      </w:r>
    </w:p>
    <w:p w14:paraId="473F2090" w14:textId="58FA0A54" w:rsidR="001147A2" w:rsidRPr="00A96C5A" w:rsidRDefault="001147A2" w:rsidP="001147A2">
      <w:pPr>
        <w:pStyle w:val="Akapitzlist"/>
        <w:spacing w:after="0" w:line="259" w:lineRule="auto"/>
        <w:ind w:left="1418" w:firstLine="0"/>
        <w:contextualSpacing w:val="0"/>
        <w:rPr>
          <w:rFonts w:asciiTheme="minorHAnsi" w:hAnsiTheme="minorHAnsi" w:cstheme="minorHAnsi"/>
          <w:sz w:val="24"/>
          <w:szCs w:val="24"/>
        </w:rPr>
      </w:pPr>
    </w:p>
    <w:p w14:paraId="5BD10921" w14:textId="0AE2987B" w:rsidR="0038340F" w:rsidRPr="00A96C5A" w:rsidRDefault="005A033D" w:rsidP="005256EC">
      <w:pPr>
        <w:pStyle w:val="Akapitzlist"/>
        <w:numPr>
          <w:ilvl w:val="0"/>
          <w:numId w:val="4"/>
        </w:numPr>
        <w:spacing w:after="160" w:line="259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>Wymagania dotycząc</w:t>
      </w:r>
      <w:r w:rsidR="0063474C" w:rsidRPr="00A96C5A">
        <w:rPr>
          <w:rFonts w:asciiTheme="minorHAnsi" w:hAnsiTheme="minorHAnsi" w:cstheme="minorHAnsi"/>
          <w:b/>
          <w:bCs/>
          <w:sz w:val="24"/>
          <w:szCs w:val="24"/>
        </w:rPr>
        <w:t>e</w:t>
      </w: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 projektu</w:t>
      </w:r>
    </w:p>
    <w:p w14:paraId="7D582880" w14:textId="7D9EDA50" w:rsidR="0038340F" w:rsidRPr="00A96C5A" w:rsidRDefault="00A0541D" w:rsidP="001147A2">
      <w:pPr>
        <w:pStyle w:val="Akapitzlist"/>
        <w:numPr>
          <w:ilvl w:val="2"/>
          <w:numId w:val="18"/>
        </w:numPr>
        <w:tabs>
          <w:tab w:val="left" w:pos="1701"/>
        </w:tabs>
        <w:spacing w:after="30" w:line="247" w:lineRule="auto"/>
        <w:ind w:left="1701" w:right="2" w:hanging="141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projekt powinien zawierać schematy i rysunki niezbędne do prawidłowego wykonania instalacji elektrycznej modułów fotowoltaicznych PV o mocy </w:t>
      </w:r>
      <w:r w:rsidR="002C603E" w:rsidRPr="00A96C5A">
        <w:rPr>
          <w:rFonts w:asciiTheme="minorHAnsi" w:hAnsiTheme="minorHAnsi" w:cstheme="minorHAnsi"/>
          <w:sz w:val="24"/>
          <w:szCs w:val="24"/>
        </w:rPr>
        <w:t xml:space="preserve">do </w:t>
      </w:r>
      <w:r w:rsidRPr="00A96C5A">
        <w:rPr>
          <w:rFonts w:asciiTheme="minorHAnsi" w:hAnsiTheme="minorHAnsi" w:cstheme="minorHAnsi"/>
          <w:sz w:val="24"/>
          <w:szCs w:val="24"/>
        </w:rPr>
        <w:lastRenderedPageBreak/>
        <w:t>5</w:t>
      </w:r>
      <w:r w:rsidR="002C603E" w:rsidRPr="00A96C5A">
        <w:rPr>
          <w:rFonts w:asciiTheme="minorHAnsi" w:hAnsiTheme="minorHAnsi" w:cstheme="minorHAnsi"/>
          <w:sz w:val="24"/>
          <w:szCs w:val="24"/>
        </w:rPr>
        <w:t>0</w:t>
      </w:r>
      <w:r w:rsidRPr="00A96C5A">
        <w:rPr>
          <w:rFonts w:asciiTheme="minorHAnsi" w:hAnsiTheme="minorHAnsi" w:cstheme="minorHAnsi"/>
          <w:sz w:val="24"/>
          <w:szCs w:val="24"/>
        </w:rPr>
        <w:t xml:space="preserve">kWp (z tolerancją </w:t>
      </w:r>
      <w:r w:rsidR="00BF17DE" w:rsidRPr="00A96C5A">
        <w:rPr>
          <w:rFonts w:asciiTheme="minorHAnsi" w:hAnsiTheme="minorHAnsi" w:cstheme="minorHAnsi"/>
          <w:sz w:val="24"/>
          <w:szCs w:val="24"/>
        </w:rPr>
        <w:t>10</w:t>
      </w:r>
      <w:r w:rsidRPr="00A96C5A">
        <w:rPr>
          <w:rFonts w:asciiTheme="minorHAnsi" w:hAnsiTheme="minorHAnsi" w:cstheme="minorHAnsi"/>
          <w:sz w:val="24"/>
          <w:szCs w:val="24"/>
        </w:rPr>
        <w:t xml:space="preserve">%), zlokalizowanych na </w:t>
      </w:r>
      <w:r w:rsidR="00BF17DE" w:rsidRPr="00A96C5A">
        <w:rPr>
          <w:rFonts w:asciiTheme="minorHAnsi" w:hAnsiTheme="minorHAnsi" w:cstheme="minorHAnsi"/>
          <w:sz w:val="24"/>
          <w:szCs w:val="24"/>
        </w:rPr>
        <w:t>gruncie wskazanym przez inwestora</w:t>
      </w:r>
    </w:p>
    <w:p w14:paraId="3A16BDD2" w14:textId="285376E8" w:rsidR="00D31960" w:rsidRPr="00A96C5A" w:rsidRDefault="00D31960" w:rsidP="001147A2">
      <w:pPr>
        <w:pStyle w:val="Akapitzlist"/>
        <w:numPr>
          <w:ilvl w:val="2"/>
          <w:numId w:val="18"/>
        </w:numPr>
        <w:tabs>
          <w:tab w:val="left" w:pos="1701"/>
        </w:tabs>
        <w:spacing w:after="25"/>
        <w:ind w:left="1701" w:right="2" w:hanging="141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należy zastosować moduły monokrystaliczne płaskie o sprawności min. </w:t>
      </w:r>
      <w:r w:rsidR="00CD641B" w:rsidRPr="00A96C5A">
        <w:rPr>
          <w:rFonts w:asciiTheme="minorHAnsi" w:hAnsiTheme="minorHAnsi" w:cstheme="minorHAnsi"/>
          <w:sz w:val="24"/>
          <w:szCs w:val="24"/>
        </w:rPr>
        <w:t>20</w:t>
      </w:r>
      <w:r w:rsidRPr="00A96C5A">
        <w:rPr>
          <w:rFonts w:asciiTheme="minorHAnsi" w:hAnsiTheme="minorHAnsi" w:cstheme="minorHAnsi"/>
          <w:sz w:val="24"/>
          <w:szCs w:val="24"/>
        </w:rPr>
        <w:t xml:space="preserve"> % </w:t>
      </w:r>
      <w:r w:rsidR="00405D5F" w:rsidRPr="00A96C5A">
        <w:rPr>
          <w:rFonts w:asciiTheme="minorHAnsi" w:hAnsiTheme="minorHAnsi" w:cstheme="minorHAnsi"/>
          <w:sz w:val="24"/>
          <w:szCs w:val="24"/>
        </w:rPr>
        <w:br/>
      </w:r>
      <w:r w:rsidRPr="00A96C5A">
        <w:rPr>
          <w:rFonts w:asciiTheme="minorHAnsi" w:hAnsiTheme="minorHAnsi" w:cstheme="minorHAnsi"/>
          <w:sz w:val="24"/>
          <w:szCs w:val="24"/>
        </w:rPr>
        <w:t xml:space="preserve">i standardowej gwarancji utraty wydajności na minimum </w:t>
      </w:r>
      <w:r w:rsidR="00CD641B" w:rsidRPr="00A96C5A">
        <w:rPr>
          <w:rFonts w:asciiTheme="minorHAnsi" w:hAnsiTheme="minorHAnsi" w:cstheme="minorHAnsi"/>
          <w:sz w:val="24"/>
          <w:szCs w:val="24"/>
        </w:rPr>
        <w:t>25</w:t>
      </w:r>
      <w:r w:rsidRPr="00A96C5A">
        <w:rPr>
          <w:rFonts w:asciiTheme="minorHAnsi" w:hAnsiTheme="minorHAnsi" w:cstheme="minorHAnsi"/>
          <w:sz w:val="24"/>
          <w:szCs w:val="24"/>
        </w:rPr>
        <w:t xml:space="preserve"> lat pracy,</w:t>
      </w:r>
    </w:p>
    <w:p w14:paraId="157CFCEE" w14:textId="2449E42A" w:rsidR="00D31960" w:rsidRPr="00A96C5A" w:rsidRDefault="00D31960" w:rsidP="001147A2">
      <w:pPr>
        <w:numPr>
          <w:ilvl w:val="2"/>
          <w:numId w:val="18"/>
        </w:numPr>
        <w:tabs>
          <w:tab w:val="left" w:pos="1701"/>
        </w:tabs>
        <w:spacing w:after="0" w:line="256" w:lineRule="auto"/>
        <w:ind w:left="1701" w:right="2" w:hanging="141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kierunek i kąt nachylenia modułów powinien być tak dobrany, aby umożliwić optymalną pracę układu i uzyskanie możliwie największej ilości energii od nasłonecznienia, ilość paneli fotowoltaicznych – min. 1</w:t>
      </w:r>
      <w:r w:rsidR="00CD641B" w:rsidRPr="00A96C5A">
        <w:rPr>
          <w:rFonts w:asciiTheme="minorHAnsi" w:hAnsiTheme="minorHAnsi" w:cstheme="minorHAnsi"/>
          <w:sz w:val="24"/>
          <w:szCs w:val="24"/>
        </w:rPr>
        <w:t>08</w:t>
      </w:r>
      <w:r w:rsidRPr="00A96C5A">
        <w:rPr>
          <w:rFonts w:asciiTheme="minorHAnsi" w:hAnsiTheme="minorHAnsi" w:cstheme="minorHAnsi"/>
          <w:sz w:val="24"/>
          <w:szCs w:val="24"/>
        </w:rPr>
        <w:t xml:space="preserve"> szt.</w:t>
      </w:r>
      <w:r w:rsidR="0058569A" w:rsidRPr="00A96C5A">
        <w:rPr>
          <w:rFonts w:asciiTheme="minorHAnsi" w:hAnsiTheme="minorHAnsi" w:cstheme="minorHAnsi"/>
          <w:sz w:val="24"/>
          <w:szCs w:val="24"/>
        </w:rPr>
        <w:t>,</w:t>
      </w:r>
    </w:p>
    <w:p w14:paraId="76FFEF8E" w14:textId="2DB90130" w:rsidR="00BD37D5" w:rsidRPr="00A96C5A" w:rsidRDefault="00D31960" w:rsidP="001147A2">
      <w:pPr>
        <w:numPr>
          <w:ilvl w:val="2"/>
          <w:numId w:val="18"/>
        </w:numPr>
        <w:tabs>
          <w:tab w:val="left" w:pos="1701"/>
        </w:tabs>
        <w:ind w:left="1418" w:right="2" w:firstLine="14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moc pojedynczego panelu – min </w:t>
      </w:r>
      <w:r w:rsidR="00CD641B" w:rsidRPr="00A96C5A">
        <w:rPr>
          <w:rFonts w:asciiTheme="minorHAnsi" w:hAnsiTheme="minorHAnsi" w:cstheme="minorHAnsi"/>
          <w:sz w:val="24"/>
          <w:szCs w:val="24"/>
        </w:rPr>
        <w:t>455</w:t>
      </w: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6C5A">
        <w:rPr>
          <w:rFonts w:asciiTheme="minorHAnsi" w:hAnsiTheme="minorHAnsi" w:cstheme="minorHAnsi"/>
          <w:sz w:val="24"/>
          <w:szCs w:val="24"/>
        </w:rPr>
        <w:t>Wp</w:t>
      </w:r>
      <w:proofErr w:type="spellEnd"/>
      <w:r w:rsidR="0058569A" w:rsidRPr="00A96C5A">
        <w:rPr>
          <w:rFonts w:asciiTheme="minorHAnsi" w:hAnsiTheme="minorHAnsi" w:cstheme="minorHAnsi"/>
          <w:sz w:val="24"/>
          <w:szCs w:val="24"/>
        </w:rPr>
        <w:t>,</w:t>
      </w:r>
    </w:p>
    <w:p w14:paraId="53960429" w14:textId="1A9E7B0F" w:rsidR="0038340F" w:rsidRPr="00A96C5A" w:rsidRDefault="00A0541D" w:rsidP="001147A2">
      <w:pPr>
        <w:numPr>
          <w:ilvl w:val="2"/>
          <w:numId w:val="18"/>
        </w:numPr>
        <w:tabs>
          <w:tab w:val="left" w:pos="1701"/>
        </w:tabs>
        <w:spacing w:after="25"/>
        <w:ind w:left="1701" w:right="2" w:hanging="141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zaprojektowany układ powinien zapewniać pomiar energii elektrycznej wyprodukowanej wraz z możliwością zdalnego podglądu przez przeglądarkę internetową</w:t>
      </w:r>
      <w:r w:rsidR="0058569A" w:rsidRPr="00A96C5A">
        <w:rPr>
          <w:rFonts w:asciiTheme="minorHAnsi" w:hAnsiTheme="minorHAnsi" w:cstheme="minorHAnsi"/>
          <w:sz w:val="24"/>
          <w:szCs w:val="24"/>
        </w:rPr>
        <w:t>,</w:t>
      </w:r>
    </w:p>
    <w:p w14:paraId="3D2A7030" w14:textId="77777777" w:rsidR="0038340F" w:rsidRPr="00A96C5A" w:rsidRDefault="00A0541D" w:rsidP="001147A2">
      <w:pPr>
        <w:numPr>
          <w:ilvl w:val="2"/>
          <w:numId w:val="18"/>
        </w:numPr>
        <w:tabs>
          <w:tab w:val="left" w:pos="1701"/>
        </w:tabs>
        <w:spacing w:after="28"/>
        <w:ind w:left="1701" w:right="2" w:hanging="141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konstrukcja wsporcza pod panele fotowoltaiczne powinna być konstrukcją dedykowaną pod proponowane panele fotowoltaiczne, </w:t>
      </w:r>
    </w:p>
    <w:p w14:paraId="201EAC5E" w14:textId="77777777" w:rsidR="0038340F" w:rsidRPr="00A96C5A" w:rsidRDefault="00A0541D" w:rsidP="001147A2">
      <w:pPr>
        <w:numPr>
          <w:ilvl w:val="2"/>
          <w:numId w:val="18"/>
        </w:numPr>
        <w:tabs>
          <w:tab w:val="left" w:pos="1701"/>
        </w:tabs>
        <w:ind w:left="1418" w:right="2" w:firstLine="14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zacienienie jednego panelu nie może wpływać na pracę pozostałych</w:t>
      </w:r>
      <w:r w:rsidR="00D31960" w:rsidRPr="00A96C5A">
        <w:rPr>
          <w:rFonts w:asciiTheme="minorHAnsi" w:hAnsiTheme="minorHAnsi" w:cstheme="minorHAnsi"/>
          <w:sz w:val="24"/>
          <w:szCs w:val="24"/>
        </w:rPr>
        <w:t>;</w:t>
      </w:r>
    </w:p>
    <w:p w14:paraId="53C75E33" w14:textId="6472D768" w:rsidR="0038340F" w:rsidRPr="00A96C5A" w:rsidRDefault="005256EC" w:rsidP="001147A2">
      <w:pPr>
        <w:numPr>
          <w:ilvl w:val="2"/>
          <w:numId w:val="18"/>
        </w:numPr>
        <w:tabs>
          <w:tab w:val="left" w:pos="1701"/>
        </w:tabs>
        <w:ind w:left="1701" w:right="2" w:hanging="141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Osoby </w:t>
      </w:r>
      <w:r w:rsidR="0058569A" w:rsidRPr="00A96C5A">
        <w:rPr>
          <w:rFonts w:asciiTheme="minorHAnsi" w:hAnsiTheme="minorHAnsi" w:cstheme="minorHAnsi"/>
          <w:sz w:val="24"/>
          <w:szCs w:val="24"/>
        </w:rPr>
        <w:t xml:space="preserve">do </w:t>
      </w:r>
      <w:r w:rsidRPr="00A96C5A">
        <w:rPr>
          <w:rFonts w:asciiTheme="minorHAnsi" w:hAnsiTheme="minorHAnsi" w:cstheme="minorHAnsi"/>
          <w:sz w:val="24"/>
          <w:szCs w:val="24"/>
        </w:rPr>
        <w:t>nadzoru, które będą uczestniczyć w wykonywaniu prac budowlano-montażowych powinny posiadać wymagane kwalifikacje do pełnienia samodzielnych funkcji wykonawczych w budownictwie w następujących specjalnościach:</w:t>
      </w:r>
    </w:p>
    <w:p w14:paraId="2275B261" w14:textId="77777777" w:rsidR="0038340F" w:rsidRPr="00A96C5A" w:rsidRDefault="00A0541D" w:rsidP="001147A2">
      <w:pPr>
        <w:numPr>
          <w:ilvl w:val="3"/>
          <w:numId w:val="19"/>
        </w:numPr>
        <w:spacing w:after="25"/>
        <w:ind w:left="2127" w:right="2" w:hanging="426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konstrukcyjno-budowlanej wraz z posiadaniem uprawnień do pełnienia samodzielnych funkcji w budownictwie</w:t>
      </w:r>
      <w:r w:rsidR="005256EC" w:rsidRPr="00A96C5A">
        <w:rPr>
          <w:rFonts w:asciiTheme="minorHAnsi" w:hAnsiTheme="minorHAnsi" w:cstheme="minorHAnsi"/>
          <w:sz w:val="24"/>
          <w:szCs w:val="24"/>
        </w:rPr>
        <w:t>,</w:t>
      </w:r>
    </w:p>
    <w:p w14:paraId="184903A4" w14:textId="77777777" w:rsidR="0038340F" w:rsidRPr="00A96C5A" w:rsidRDefault="00A0541D" w:rsidP="00405D5F">
      <w:pPr>
        <w:numPr>
          <w:ilvl w:val="3"/>
          <w:numId w:val="19"/>
        </w:numPr>
        <w:ind w:left="2127" w:right="2" w:hanging="426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instalacyjnej w zakresie sieci, instalacji i urządzeń elektrycznych </w:t>
      </w:r>
      <w:r w:rsidR="00405D5F" w:rsidRPr="00A96C5A">
        <w:rPr>
          <w:rFonts w:asciiTheme="minorHAnsi" w:hAnsiTheme="minorHAnsi" w:cstheme="minorHAnsi"/>
          <w:sz w:val="24"/>
          <w:szCs w:val="24"/>
        </w:rPr>
        <w:br/>
      </w:r>
      <w:r w:rsidRPr="00A96C5A">
        <w:rPr>
          <w:rFonts w:asciiTheme="minorHAnsi" w:hAnsiTheme="minorHAnsi" w:cstheme="minorHAnsi"/>
          <w:sz w:val="24"/>
          <w:szCs w:val="24"/>
        </w:rPr>
        <w:t>i elektroenergetycznych</w:t>
      </w:r>
      <w:r w:rsidR="005256EC" w:rsidRPr="00A96C5A">
        <w:rPr>
          <w:rFonts w:asciiTheme="minorHAnsi" w:hAnsiTheme="minorHAnsi" w:cstheme="minorHAnsi"/>
          <w:sz w:val="24"/>
          <w:szCs w:val="24"/>
        </w:rPr>
        <w:t>.</w:t>
      </w:r>
    </w:p>
    <w:p w14:paraId="441D5A3C" w14:textId="0B6B1B6D" w:rsidR="0038340F" w:rsidRPr="00A96C5A" w:rsidRDefault="0038340F" w:rsidP="00BD37D5">
      <w:pPr>
        <w:spacing w:after="17" w:line="259" w:lineRule="auto"/>
        <w:ind w:left="881" w:firstLine="45"/>
        <w:jc w:val="left"/>
        <w:rPr>
          <w:rFonts w:asciiTheme="minorHAnsi" w:hAnsiTheme="minorHAnsi" w:cstheme="minorHAnsi"/>
          <w:sz w:val="24"/>
          <w:szCs w:val="24"/>
        </w:rPr>
      </w:pPr>
    </w:p>
    <w:p w14:paraId="351B775B" w14:textId="77777777" w:rsidR="0038340F" w:rsidRPr="00A96C5A" w:rsidRDefault="00A0541D" w:rsidP="00512894">
      <w:pPr>
        <w:pStyle w:val="Akapitzlist"/>
        <w:numPr>
          <w:ilvl w:val="0"/>
          <w:numId w:val="4"/>
        </w:numPr>
        <w:spacing w:after="26"/>
        <w:ind w:right="2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Przewidywane prace budowlane: </w:t>
      </w:r>
    </w:p>
    <w:p w14:paraId="79BEA370" w14:textId="03E775F1" w:rsidR="0038340F" w:rsidRPr="00A96C5A" w:rsidRDefault="00A0541D" w:rsidP="004C5B88">
      <w:pPr>
        <w:numPr>
          <w:ilvl w:val="3"/>
          <w:numId w:val="23"/>
        </w:numPr>
        <w:ind w:left="1701" w:right="2" w:hanging="283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wykonanie konstrukcji wsporczej dla paneli fotowoltaicznych na </w:t>
      </w:r>
      <w:r w:rsidR="00CD641B" w:rsidRPr="00A96C5A">
        <w:rPr>
          <w:rFonts w:asciiTheme="minorHAnsi" w:hAnsiTheme="minorHAnsi" w:cstheme="minorHAnsi"/>
          <w:sz w:val="24"/>
          <w:szCs w:val="24"/>
        </w:rPr>
        <w:t>gruncie</w:t>
      </w:r>
      <w:r w:rsidRPr="00A96C5A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21910789" w14:textId="77777777" w:rsidR="0038340F" w:rsidRPr="00A96C5A" w:rsidRDefault="00A0541D" w:rsidP="004C5B88">
      <w:pPr>
        <w:numPr>
          <w:ilvl w:val="3"/>
          <w:numId w:val="23"/>
        </w:numPr>
        <w:ind w:left="1701" w:right="2" w:hanging="283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wykonanie przekuć przez stropy dla okablowania instalacji elektrycznych, </w:t>
      </w:r>
    </w:p>
    <w:p w14:paraId="53DAD262" w14:textId="77777777" w:rsidR="0038340F" w:rsidRPr="00A96C5A" w:rsidRDefault="00A0541D" w:rsidP="004C5B88">
      <w:pPr>
        <w:numPr>
          <w:ilvl w:val="3"/>
          <w:numId w:val="23"/>
        </w:numPr>
        <w:ind w:left="1701" w:right="2" w:hanging="283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wykonanie bruzd w ścianach dla okablowania instalacji elektrycznych wraz z ich zaprawieniem, </w:t>
      </w:r>
    </w:p>
    <w:p w14:paraId="0CC5DB9C" w14:textId="77777777" w:rsidR="0038340F" w:rsidRPr="00A96C5A" w:rsidRDefault="00A0541D" w:rsidP="004C5B88">
      <w:pPr>
        <w:numPr>
          <w:ilvl w:val="3"/>
          <w:numId w:val="23"/>
        </w:numPr>
        <w:ind w:left="1701" w:right="2" w:hanging="283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wykonanie okablowania instalacji elektrycznej wewnątrz </w:t>
      </w:r>
      <w:r w:rsidR="002C603E" w:rsidRPr="00A96C5A">
        <w:rPr>
          <w:rFonts w:asciiTheme="minorHAnsi" w:hAnsiTheme="minorHAnsi" w:cstheme="minorHAnsi"/>
          <w:sz w:val="24"/>
          <w:szCs w:val="24"/>
        </w:rPr>
        <w:t>budynku</w:t>
      </w:r>
      <w:r w:rsidRPr="00A96C5A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1D86B9A1" w14:textId="2707CF15" w:rsidR="0038340F" w:rsidRPr="00A96C5A" w:rsidRDefault="0038340F" w:rsidP="00BD37D5">
      <w:pPr>
        <w:spacing w:after="10" w:line="259" w:lineRule="auto"/>
        <w:ind w:left="881" w:firstLine="45"/>
        <w:jc w:val="left"/>
        <w:rPr>
          <w:rFonts w:asciiTheme="minorHAnsi" w:hAnsiTheme="minorHAnsi" w:cstheme="minorHAnsi"/>
          <w:sz w:val="24"/>
          <w:szCs w:val="24"/>
        </w:rPr>
      </w:pPr>
    </w:p>
    <w:p w14:paraId="548C13AE" w14:textId="77777777" w:rsidR="0038340F" w:rsidRPr="00A96C5A" w:rsidRDefault="00A0541D" w:rsidP="005256EC">
      <w:pPr>
        <w:pStyle w:val="Akapitzlist"/>
        <w:numPr>
          <w:ilvl w:val="0"/>
          <w:numId w:val="4"/>
        </w:numPr>
        <w:ind w:right="2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Przewidywane prace montażowe: </w:t>
      </w:r>
    </w:p>
    <w:p w14:paraId="1CDBCAE9" w14:textId="0C5A49BF" w:rsidR="0038340F" w:rsidRPr="00A96C5A" w:rsidRDefault="00A0541D" w:rsidP="005256EC">
      <w:pPr>
        <w:pStyle w:val="Akapitzlist"/>
        <w:spacing w:after="280"/>
        <w:ind w:left="1218" w:right="2" w:firstLine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Montaż paneli fotowoltaicznych na </w:t>
      </w:r>
      <w:r w:rsidR="00CD641B" w:rsidRPr="00A96C5A">
        <w:rPr>
          <w:rFonts w:asciiTheme="minorHAnsi" w:hAnsiTheme="minorHAnsi" w:cstheme="minorHAnsi"/>
          <w:sz w:val="24"/>
          <w:szCs w:val="24"/>
        </w:rPr>
        <w:t xml:space="preserve">gruncie wskazanym przez inwestora w miejscowości </w:t>
      </w:r>
      <w:r w:rsidR="00CD641B" w:rsidRPr="00A96C5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Sobolew dz. ew. </w:t>
      </w:r>
      <w:r w:rsidR="00A767DF">
        <w:rPr>
          <w:rFonts w:asciiTheme="minorHAnsi" w:hAnsiTheme="minorHAnsi" w:cstheme="minorHAnsi"/>
          <w:color w:val="000000" w:themeColor="text1"/>
          <w:sz w:val="24"/>
          <w:szCs w:val="24"/>
        </w:rPr>
        <w:t>2202/3</w:t>
      </w:r>
      <w:r w:rsidR="00CD641B" w:rsidRPr="00A96C5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gmina Sobolew</w:t>
      </w:r>
    </w:p>
    <w:p w14:paraId="3704182C" w14:textId="77777777" w:rsidR="004C5B88" w:rsidRPr="00A96C5A" w:rsidRDefault="004C5B88" w:rsidP="005256EC">
      <w:pPr>
        <w:pStyle w:val="Akapitzlist"/>
        <w:spacing w:after="280"/>
        <w:ind w:left="1218" w:right="2" w:firstLine="0"/>
        <w:rPr>
          <w:rFonts w:asciiTheme="minorHAnsi" w:hAnsiTheme="minorHAnsi" w:cstheme="minorHAnsi"/>
          <w:sz w:val="24"/>
          <w:szCs w:val="24"/>
        </w:rPr>
      </w:pPr>
    </w:p>
    <w:p w14:paraId="33202D6C" w14:textId="77777777" w:rsidR="005A033D" w:rsidRPr="00A96C5A" w:rsidRDefault="005A033D" w:rsidP="005256EC">
      <w:pPr>
        <w:pStyle w:val="Akapitzlist"/>
        <w:numPr>
          <w:ilvl w:val="0"/>
          <w:numId w:val="4"/>
        </w:numPr>
        <w:spacing w:before="120" w:after="160" w:line="259" w:lineRule="auto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>Wymagania dotyczące instalacji</w:t>
      </w:r>
    </w:p>
    <w:p w14:paraId="747B4F1D" w14:textId="3200530B" w:rsidR="005A033D" w:rsidRPr="00A96C5A" w:rsidRDefault="005A033D" w:rsidP="004C5B88">
      <w:pPr>
        <w:numPr>
          <w:ilvl w:val="0"/>
          <w:numId w:val="24"/>
        </w:numPr>
        <w:spacing w:after="160" w:line="259" w:lineRule="auto"/>
        <w:ind w:firstLine="41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Instalacje należy wykonać zgodnie z zatwierdzonym przez Z</w:t>
      </w:r>
      <w:r w:rsidR="0063474C" w:rsidRPr="00A96C5A">
        <w:rPr>
          <w:rFonts w:asciiTheme="minorHAnsi" w:hAnsiTheme="minorHAnsi" w:cstheme="minorHAnsi"/>
          <w:sz w:val="24"/>
          <w:szCs w:val="24"/>
        </w:rPr>
        <w:t>a</w:t>
      </w:r>
      <w:r w:rsidRPr="00A96C5A">
        <w:rPr>
          <w:rFonts w:asciiTheme="minorHAnsi" w:hAnsiTheme="minorHAnsi" w:cstheme="minorHAnsi"/>
          <w:sz w:val="24"/>
          <w:szCs w:val="24"/>
        </w:rPr>
        <w:t>mawiającego projektem.</w:t>
      </w:r>
    </w:p>
    <w:p w14:paraId="3997054B" w14:textId="77777777" w:rsidR="005A033D" w:rsidRPr="00A96C5A" w:rsidRDefault="005A033D" w:rsidP="00996827">
      <w:pPr>
        <w:numPr>
          <w:ilvl w:val="0"/>
          <w:numId w:val="24"/>
        </w:numPr>
        <w:spacing w:after="160" w:line="259" w:lineRule="auto"/>
        <w:ind w:left="1418" w:hanging="28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Instalacje należy projektować i instalować na  południowej części zadaszenia budynku, unikając przeszkód powodujących zacienienia. Miejsce przeznaczone do wpięcia instalacji znajduje się w rozdzielni głównej budynku, gdzie należy </w:t>
      </w:r>
      <w:r w:rsidRPr="00A96C5A">
        <w:rPr>
          <w:rFonts w:asciiTheme="minorHAnsi" w:hAnsiTheme="minorHAnsi" w:cstheme="minorHAnsi"/>
          <w:sz w:val="24"/>
          <w:szCs w:val="24"/>
        </w:rPr>
        <w:lastRenderedPageBreak/>
        <w:t xml:space="preserve">doprowadzić odpowiednie przewody od instalacji i w razie potrzeby przebudować rozdzielnie główną budynku tak aby wpiąć kable zasilające. </w:t>
      </w:r>
    </w:p>
    <w:p w14:paraId="71B2EE87" w14:textId="77777777" w:rsidR="005A033D" w:rsidRPr="00A96C5A" w:rsidRDefault="005A033D" w:rsidP="00996827">
      <w:pPr>
        <w:numPr>
          <w:ilvl w:val="0"/>
          <w:numId w:val="24"/>
        </w:numPr>
        <w:spacing w:after="160" w:line="259" w:lineRule="auto"/>
        <w:ind w:left="1418" w:hanging="28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Moduły należy posadowić na dedykowanych konstrukcjach wsporczych o wytrzymałości dostosowanej do warunków atmosferycznych i obciążenia połaci dachowej. </w:t>
      </w:r>
    </w:p>
    <w:p w14:paraId="78759A8A" w14:textId="77777777" w:rsidR="005A033D" w:rsidRPr="00A96C5A" w:rsidRDefault="005A033D" w:rsidP="00996827">
      <w:pPr>
        <w:numPr>
          <w:ilvl w:val="0"/>
          <w:numId w:val="24"/>
        </w:numPr>
        <w:spacing w:after="160" w:line="259" w:lineRule="auto"/>
        <w:ind w:left="1418" w:hanging="28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Przewody należy prowadzić w rurkach ochronnych, korytach kablowych zgodnie z wymaganiami zawartymi w projekcie. </w:t>
      </w:r>
    </w:p>
    <w:p w14:paraId="52B696BE" w14:textId="77777777" w:rsidR="005A033D" w:rsidRPr="00A96C5A" w:rsidRDefault="005A033D" w:rsidP="00996827">
      <w:pPr>
        <w:numPr>
          <w:ilvl w:val="0"/>
          <w:numId w:val="24"/>
        </w:numPr>
        <w:spacing w:after="160" w:line="259" w:lineRule="auto"/>
        <w:ind w:left="1418" w:hanging="28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Instalacje należy zabezpieczyć przeciwprzepięciowo zgodnie z wymaganiami zawartymi w projekcie.</w:t>
      </w:r>
    </w:p>
    <w:p w14:paraId="41C1E58B" w14:textId="77777777" w:rsidR="005A033D" w:rsidRPr="00A96C5A" w:rsidRDefault="005A033D" w:rsidP="005A033D">
      <w:pPr>
        <w:spacing w:after="160" w:line="259" w:lineRule="auto"/>
        <w:ind w:left="720" w:firstLine="0"/>
        <w:contextualSpacing/>
        <w:rPr>
          <w:rFonts w:asciiTheme="minorHAnsi" w:hAnsiTheme="minorHAnsi" w:cstheme="minorHAnsi"/>
          <w:sz w:val="24"/>
          <w:szCs w:val="24"/>
        </w:rPr>
      </w:pPr>
    </w:p>
    <w:p w14:paraId="468FDC43" w14:textId="77777777" w:rsidR="005A033D" w:rsidRPr="00A96C5A" w:rsidRDefault="005A033D" w:rsidP="005256EC">
      <w:pPr>
        <w:pStyle w:val="Akapitzlist"/>
        <w:numPr>
          <w:ilvl w:val="0"/>
          <w:numId w:val="4"/>
        </w:numPr>
        <w:spacing w:before="120" w:after="160" w:line="259" w:lineRule="auto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>Wymagania dotyczące paneli oraz modułów fotowoltaicznych</w:t>
      </w:r>
    </w:p>
    <w:p w14:paraId="1801DD38" w14:textId="77777777" w:rsidR="005A033D" w:rsidRPr="00A96C5A" w:rsidRDefault="005A033D" w:rsidP="00FD20D8">
      <w:pPr>
        <w:numPr>
          <w:ilvl w:val="0"/>
          <w:numId w:val="25"/>
        </w:numPr>
        <w:spacing w:after="160" w:line="259" w:lineRule="auto"/>
        <w:ind w:firstLine="41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Falownik.</w:t>
      </w:r>
    </w:p>
    <w:p w14:paraId="1A906FE2" w14:textId="5F53B9C0" w:rsidR="005A033D" w:rsidRPr="00A96C5A" w:rsidRDefault="005A033D" w:rsidP="005256EC">
      <w:pPr>
        <w:spacing w:after="160" w:line="259" w:lineRule="auto"/>
        <w:ind w:left="1418" w:firstLine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Zaleca się </w:t>
      </w:r>
      <w:r w:rsidR="00A96C5A" w:rsidRPr="00A96C5A">
        <w:rPr>
          <w:rFonts w:asciiTheme="minorHAnsi" w:hAnsiTheme="minorHAnsi" w:cstheme="minorHAnsi"/>
          <w:sz w:val="24"/>
          <w:szCs w:val="24"/>
        </w:rPr>
        <w:t xml:space="preserve">dobranie falowników aby </w:t>
      </w:r>
      <w:r w:rsidRPr="00A96C5A">
        <w:rPr>
          <w:rFonts w:asciiTheme="minorHAnsi" w:hAnsiTheme="minorHAnsi" w:cstheme="minorHAnsi"/>
          <w:sz w:val="24"/>
          <w:szCs w:val="24"/>
        </w:rPr>
        <w:t>współczynnik przewymiarowania wejściowego prądu stałego na poziomie 50% oraz współczynnik przeciążenia wyjściowego prądu przemiennego do 99%. Producent falownika powinien posiadać autoryzowany serwis urządzeń na terenie Polski</w:t>
      </w:r>
      <w:r w:rsidR="00076F27" w:rsidRPr="00A96C5A">
        <w:rPr>
          <w:rFonts w:asciiTheme="minorHAnsi" w:hAnsiTheme="minorHAnsi" w:cstheme="minorHAnsi"/>
          <w:sz w:val="24"/>
          <w:szCs w:val="24"/>
        </w:rPr>
        <w:t>.</w:t>
      </w:r>
    </w:p>
    <w:p w14:paraId="3220EFF8" w14:textId="33897A15" w:rsidR="005A033D" w:rsidRPr="00A96C5A" w:rsidRDefault="005A033D" w:rsidP="005256EC">
      <w:pPr>
        <w:spacing w:after="160" w:line="259" w:lineRule="auto"/>
        <w:ind w:left="1418" w:firstLine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Gwarancja produktowa powinna obejmować okres minimum 5 lat. Falownik powinien też posiadać możliwość zainstalowania modułu </w:t>
      </w:r>
      <w:proofErr w:type="spellStart"/>
      <w:r w:rsidRPr="00A96C5A">
        <w:rPr>
          <w:rFonts w:asciiTheme="minorHAnsi" w:hAnsiTheme="minorHAnsi" w:cstheme="minorHAnsi"/>
          <w:sz w:val="24"/>
          <w:szCs w:val="24"/>
        </w:rPr>
        <w:t>WiFi</w:t>
      </w:r>
      <w:proofErr w:type="spellEnd"/>
      <w:r w:rsidRPr="00A96C5A">
        <w:rPr>
          <w:rFonts w:asciiTheme="minorHAnsi" w:hAnsiTheme="minorHAnsi" w:cstheme="minorHAnsi"/>
          <w:sz w:val="24"/>
          <w:szCs w:val="24"/>
        </w:rPr>
        <w:t xml:space="preserve"> umożliwiającego zdalny monitoring instalacji. </w:t>
      </w:r>
    </w:p>
    <w:p w14:paraId="34A2BFC8" w14:textId="77777777" w:rsidR="005A033D" w:rsidRPr="00A96C5A" w:rsidRDefault="005A033D" w:rsidP="00FD20D8">
      <w:pPr>
        <w:pStyle w:val="Akapitzlist"/>
        <w:numPr>
          <w:ilvl w:val="0"/>
          <w:numId w:val="25"/>
        </w:numPr>
        <w:spacing w:after="160" w:line="259" w:lineRule="auto"/>
        <w:ind w:firstLine="414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Panele fotowoltaiczne.</w:t>
      </w:r>
    </w:p>
    <w:p w14:paraId="62A42875" w14:textId="53B3A994" w:rsidR="005A033D" w:rsidRPr="00A96C5A" w:rsidRDefault="005A033D" w:rsidP="005256EC">
      <w:pPr>
        <w:spacing w:after="160" w:line="259" w:lineRule="auto"/>
        <w:ind w:left="1418" w:firstLine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Moc jednostkowa paneli stosowanych do inwestycji powinna wynosić </w:t>
      </w:r>
      <w:r w:rsidR="00076F27" w:rsidRPr="00A96C5A">
        <w:rPr>
          <w:rFonts w:asciiTheme="minorHAnsi" w:hAnsiTheme="minorHAnsi" w:cstheme="minorHAnsi"/>
          <w:sz w:val="24"/>
          <w:szCs w:val="24"/>
        </w:rPr>
        <w:t>455</w:t>
      </w:r>
      <w:r w:rsidRPr="00A96C5A">
        <w:rPr>
          <w:rFonts w:asciiTheme="minorHAnsi" w:hAnsiTheme="minorHAnsi" w:cstheme="minorHAnsi"/>
          <w:sz w:val="24"/>
          <w:szCs w:val="24"/>
        </w:rPr>
        <w:t xml:space="preserve">W. Ilość paneli ma wynosić </w:t>
      </w:r>
      <w:r w:rsidR="00076F27" w:rsidRPr="00A96C5A">
        <w:rPr>
          <w:rFonts w:asciiTheme="minorHAnsi" w:hAnsiTheme="minorHAnsi" w:cstheme="minorHAnsi"/>
          <w:sz w:val="24"/>
          <w:szCs w:val="24"/>
        </w:rPr>
        <w:t xml:space="preserve">przy mocy 455Wp </w:t>
      </w:r>
      <w:r w:rsidR="00C73C95" w:rsidRPr="00A96C5A">
        <w:rPr>
          <w:rFonts w:asciiTheme="minorHAnsi" w:hAnsiTheme="minorHAnsi" w:cstheme="minorHAnsi"/>
          <w:sz w:val="24"/>
          <w:szCs w:val="24"/>
        </w:rPr>
        <w:t xml:space="preserve">min. </w:t>
      </w:r>
      <w:r w:rsidRPr="00A96C5A">
        <w:rPr>
          <w:rFonts w:asciiTheme="minorHAnsi" w:hAnsiTheme="minorHAnsi" w:cstheme="minorHAnsi"/>
          <w:sz w:val="24"/>
          <w:szCs w:val="24"/>
        </w:rPr>
        <w:t>1</w:t>
      </w:r>
      <w:r w:rsidR="00076F27" w:rsidRPr="00A96C5A">
        <w:rPr>
          <w:rFonts w:asciiTheme="minorHAnsi" w:hAnsiTheme="minorHAnsi" w:cstheme="minorHAnsi"/>
          <w:sz w:val="24"/>
          <w:szCs w:val="24"/>
        </w:rPr>
        <w:t>08</w:t>
      </w:r>
      <w:r w:rsidRPr="00A96C5A">
        <w:rPr>
          <w:rFonts w:asciiTheme="minorHAnsi" w:hAnsiTheme="minorHAnsi" w:cstheme="minorHAnsi"/>
          <w:sz w:val="24"/>
          <w:szCs w:val="24"/>
        </w:rPr>
        <w:t xml:space="preserve">, co łącznie da moc zainstalowaną </w:t>
      </w:r>
      <w:r w:rsidR="00C021E3" w:rsidRPr="00A96C5A">
        <w:rPr>
          <w:rFonts w:asciiTheme="minorHAnsi" w:hAnsiTheme="minorHAnsi" w:cstheme="minorHAnsi"/>
          <w:sz w:val="24"/>
          <w:szCs w:val="24"/>
        </w:rPr>
        <w:t>do 50</w:t>
      </w: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A96C5A">
        <w:rPr>
          <w:rFonts w:asciiTheme="minorHAnsi" w:hAnsiTheme="minorHAnsi" w:cstheme="minorHAnsi"/>
          <w:sz w:val="24"/>
          <w:szCs w:val="24"/>
        </w:rPr>
        <w:t>kW.</w:t>
      </w:r>
      <w:proofErr w:type="spellEnd"/>
      <w:r w:rsidRPr="00A96C5A">
        <w:rPr>
          <w:rFonts w:asciiTheme="minorHAnsi" w:hAnsiTheme="minorHAnsi" w:cstheme="minorHAnsi"/>
          <w:sz w:val="24"/>
          <w:szCs w:val="24"/>
        </w:rPr>
        <w:t xml:space="preserve"> Powinny być to panele monokrystaliczne wykonane w technologii Half-</w:t>
      </w:r>
      <w:proofErr w:type="spellStart"/>
      <w:r w:rsidRPr="00A96C5A">
        <w:rPr>
          <w:rFonts w:asciiTheme="minorHAnsi" w:hAnsiTheme="minorHAnsi" w:cstheme="minorHAnsi"/>
          <w:sz w:val="24"/>
          <w:szCs w:val="24"/>
        </w:rPr>
        <w:t>Cut</w:t>
      </w:r>
      <w:proofErr w:type="spellEnd"/>
      <w:r w:rsidRPr="00A96C5A">
        <w:rPr>
          <w:rFonts w:asciiTheme="minorHAnsi" w:hAnsiTheme="minorHAnsi" w:cstheme="minorHAnsi"/>
          <w:sz w:val="24"/>
          <w:szCs w:val="24"/>
        </w:rPr>
        <w:t xml:space="preserve"> z ogniwami </w:t>
      </w:r>
      <w:r w:rsidR="00E933D9" w:rsidRPr="00A96C5A">
        <w:rPr>
          <w:rFonts w:asciiTheme="minorHAnsi" w:hAnsiTheme="minorHAnsi" w:cstheme="minorHAnsi"/>
          <w:sz w:val="24"/>
          <w:szCs w:val="24"/>
        </w:rPr>
        <w:t xml:space="preserve">np. </w:t>
      </w:r>
      <w:r w:rsidRPr="00A96C5A">
        <w:rPr>
          <w:rFonts w:asciiTheme="minorHAnsi" w:hAnsiTheme="minorHAnsi" w:cstheme="minorHAnsi"/>
          <w:sz w:val="24"/>
          <w:szCs w:val="24"/>
        </w:rPr>
        <w:t xml:space="preserve">typu PERC, zapewniając wyższą moc wyjściową, ograniczenie spadku mocy wskutek zwiększenia temperatury, a także ograniczenie wpływu zacienienia na poziom wytwarzanej energii elektrycznej z systemu fotowoltaicznego. Powinny też mieć wysoką tolerancję na obciążenia mechaniczne. </w:t>
      </w:r>
    </w:p>
    <w:p w14:paraId="4EB0F150" w14:textId="20DE1864" w:rsidR="005A033D" w:rsidRPr="00A96C5A" w:rsidRDefault="005A033D" w:rsidP="005256EC">
      <w:pPr>
        <w:spacing w:after="160" w:line="259" w:lineRule="auto"/>
        <w:ind w:left="1418" w:firstLine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Gwarancja produktowa powinna obejmować minimum 12 lat, zaś gwarancja na wydajność liniową musi obejmować </w:t>
      </w:r>
      <w:r w:rsidR="007D2CED" w:rsidRPr="00A96C5A">
        <w:rPr>
          <w:rFonts w:asciiTheme="minorHAnsi" w:hAnsiTheme="minorHAnsi" w:cstheme="minorHAnsi"/>
          <w:sz w:val="24"/>
          <w:szCs w:val="24"/>
        </w:rPr>
        <w:t xml:space="preserve">min. </w:t>
      </w:r>
      <w:r w:rsidRPr="00A96C5A">
        <w:rPr>
          <w:rFonts w:asciiTheme="minorHAnsi" w:hAnsiTheme="minorHAnsi" w:cstheme="minorHAnsi"/>
          <w:sz w:val="24"/>
          <w:szCs w:val="24"/>
        </w:rPr>
        <w:t>2</w:t>
      </w:r>
      <w:r w:rsidR="00076F27" w:rsidRPr="00A96C5A">
        <w:rPr>
          <w:rFonts w:asciiTheme="minorHAnsi" w:hAnsiTheme="minorHAnsi" w:cstheme="minorHAnsi"/>
          <w:sz w:val="24"/>
          <w:szCs w:val="24"/>
        </w:rPr>
        <w:t>5</w:t>
      </w:r>
      <w:r w:rsidRPr="00A96C5A">
        <w:rPr>
          <w:rFonts w:asciiTheme="minorHAnsi" w:hAnsiTheme="minorHAnsi" w:cstheme="minorHAnsi"/>
          <w:sz w:val="24"/>
          <w:szCs w:val="24"/>
        </w:rPr>
        <w:t xml:space="preserve"> lat i wydajność na poziomie min, 80%. Panele muszą też posiadać stosowne certyfikaty zgodne z międzynarodowymi normami i standardami. </w:t>
      </w:r>
    </w:p>
    <w:p w14:paraId="7526579C" w14:textId="77777777" w:rsidR="005A033D" w:rsidRPr="00A96C5A" w:rsidRDefault="005A033D" w:rsidP="00FD20D8">
      <w:pPr>
        <w:numPr>
          <w:ilvl w:val="0"/>
          <w:numId w:val="25"/>
        </w:numPr>
        <w:spacing w:after="160" w:line="259" w:lineRule="auto"/>
        <w:ind w:firstLine="41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Zabezpieczenia i ochrona przeciwpożarowa. </w:t>
      </w:r>
    </w:p>
    <w:p w14:paraId="5AFBFBCC" w14:textId="77777777" w:rsidR="005A033D" w:rsidRPr="00A96C5A" w:rsidRDefault="005A033D" w:rsidP="00DB4C69">
      <w:pPr>
        <w:spacing w:after="160" w:line="259" w:lineRule="auto"/>
        <w:ind w:left="1418" w:firstLine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Instalacja fotowoltaiczna powinna być odpowiednio zabezpieczona zarówno ze strony prądy stałego DC, jak i ze strony prądu zmiennego AC. Ponadto, powinno się zastosować odpowiednią instalację uziemiającą lub odgromową, zapewniając najwyższe bezpieczeństwo. </w:t>
      </w:r>
    </w:p>
    <w:p w14:paraId="0FF7B254" w14:textId="3222EBBA" w:rsidR="005A033D" w:rsidRPr="00A96C5A" w:rsidRDefault="005A033D" w:rsidP="00DB4C69">
      <w:pPr>
        <w:spacing w:after="160" w:line="259" w:lineRule="auto"/>
        <w:ind w:left="1418" w:firstLine="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lastRenderedPageBreak/>
        <w:t>Instalacja musi ponadto zostać odpowiednio zabezpieczona pod kątem przeciwpożarowym, a także zostać skonsultowana z rzeczoznawcą ds. p.poż, czego potwierdzeniem ma być uzgodnienie instalacji i wydana przez rzeczoznawcę opinia. Następnie, instalacja musi zostać zgłoszona do odpowiedniego organu Państwowej Straży Pożarnej.</w:t>
      </w:r>
    </w:p>
    <w:p w14:paraId="2C81059A" w14:textId="77777777" w:rsidR="005A033D" w:rsidRPr="00A96C5A" w:rsidRDefault="005A033D">
      <w:pPr>
        <w:spacing w:after="280"/>
        <w:ind w:left="862" w:right="2"/>
        <w:rPr>
          <w:rFonts w:asciiTheme="minorHAnsi" w:hAnsiTheme="minorHAnsi" w:cstheme="minorHAnsi"/>
          <w:sz w:val="24"/>
          <w:szCs w:val="24"/>
        </w:rPr>
      </w:pPr>
    </w:p>
    <w:p w14:paraId="0E6FCA52" w14:textId="77777777" w:rsidR="0038340F" w:rsidRPr="00A96C5A" w:rsidRDefault="0038340F">
      <w:pPr>
        <w:spacing w:after="0" w:line="259" w:lineRule="auto"/>
        <w:ind w:left="881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71B16016" w14:textId="77777777" w:rsidR="00E933D9" w:rsidRPr="00A96C5A" w:rsidRDefault="00E933D9">
      <w:pPr>
        <w:spacing w:after="160" w:line="259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br w:type="page"/>
      </w:r>
    </w:p>
    <w:p w14:paraId="3CC023F4" w14:textId="77777777" w:rsidR="00E933D9" w:rsidRPr="00A96C5A" w:rsidRDefault="00E933D9">
      <w:pPr>
        <w:spacing w:after="0" w:line="259" w:lineRule="auto"/>
        <w:ind w:left="881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32301A23" w14:textId="77777777" w:rsidR="0038340F" w:rsidRPr="00A96C5A" w:rsidRDefault="00A0541D">
      <w:pPr>
        <w:spacing w:after="279"/>
        <w:ind w:left="10" w:right="2"/>
        <w:rPr>
          <w:rFonts w:asciiTheme="minorHAnsi" w:hAnsiTheme="minorHAnsi" w:cstheme="minorHAnsi"/>
          <w:b/>
          <w:bCs/>
          <w:sz w:val="24"/>
          <w:szCs w:val="24"/>
        </w:rPr>
      </w:pPr>
      <w:r w:rsidRPr="00A96C5A">
        <w:rPr>
          <w:rFonts w:asciiTheme="minorHAnsi" w:hAnsiTheme="minorHAnsi" w:cstheme="minorHAnsi"/>
          <w:b/>
          <w:bCs/>
          <w:sz w:val="24"/>
          <w:szCs w:val="24"/>
        </w:rPr>
        <w:t xml:space="preserve">B. CZĘŚĆ INFORMACYJNA </w:t>
      </w:r>
    </w:p>
    <w:p w14:paraId="7A678A07" w14:textId="77777777" w:rsidR="0038340F" w:rsidRPr="00A96C5A" w:rsidRDefault="00A0541D">
      <w:pPr>
        <w:numPr>
          <w:ilvl w:val="0"/>
          <w:numId w:val="10"/>
        </w:numPr>
        <w:ind w:right="2" w:hanging="336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Lokalizacja zadania: </w:t>
      </w:r>
    </w:p>
    <w:p w14:paraId="71271C29" w14:textId="77777777" w:rsidR="0038340F" w:rsidRPr="00A96C5A" w:rsidRDefault="00A0541D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2688EE6" w14:textId="6C16D71C" w:rsidR="0038340F" w:rsidRPr="00A96C5A" w:rsidRDefault="00A0541D" w:rsidP="00076F27">
      <w:pPr>
        <w:spacing w:after="267"/>
        <w:ind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Zadanie będzie realizowane na terenie</w:t>
      </w:r>
      <w:r w:rsidR="00065C38" w:rsidRPr="00A96C5A">
        <w:rPr>
          <w:rFonts w:asciiTheme="minorHAnsi" w:hAnsiTheme="minorHAnsi" w:cstheme="minorHAnsi"/>
          <w:sz w:val="24"/>
          <w:szCs w:val="24"/>
        </w:rPr>
        <w:t xml:space="preserve"> </w:t>
      </w:r>
      <w:r w:rsidR="00076F27" w:rsidRPr="00A96C5A">
        <w:rPr>
          <w:rFonts w:asciiTheme="minorHAnsi" w:hAnsiTheme="minorHAnsi" w:cstheme="minorHAnsi"/>
          <w:sz w:val="24"/>
          <w:szCs w:val="24"/>
        </w:rPr>
        <w:t xml:space="preserve">urzędu Gminy Sobolew w miejscowości </w:t>
      </w:r>
      <w:r w:rsidR="00076F27" w:rsidRPr="00A96C5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Sobolew dz. ew. </w:t>
      </w:r>
      <w:r w:rsidR="00A767DF">
        <w:rPr>
          <w:rFonts w:asciiTheme="minorHAnsi" w:hAnsiTheme="minorHAnsi" w:cstheme="minorHAnsi"/>
          <w:color w:val="000000" w:themeColor="text1"/>
          <w:sz w:val="24"/>
          <w:szCs w:val="24"/>
        </w:rPr>
        <w:t>2202/3</w:t>
      </w:r>
      <w:r w:rsidR="00076F27" w:rsidRPr="00A96C5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gmina Sobolew</w:t>
      </w:r>
    </w:p>
    <w:p w14:paraId="603EF4CE" w14:textId="77777777" w:rsidR="0038340F" w:rsidRPr="00A96C5A" w:rsidRDefault="00A0541D" w:rsidP="00065C38">
      <w:pPr>
        <w:spacing w:after="0" w:line="259" w:lineRule="auto"/>
        <w:ind w:left="420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EC9BCDF" w14:textId="77777777" w:rsidR="0038340F" w:rsidRPr="00A96C5A" w:rsidRDefault="00A0541D">
      <w:pPr>
        <w:numPr>
          <w:ilvl w:val="0"/>
          <w:numId w:val="10"/>
        </w:numPr>
        <w:spacing w:after="247"/>
        <w:ind w:right="2" w:hanging="336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Forma dokumentacji. </w:t>
      </w:r>
    </w:p>
    <w:p w14:paraId="3C5F7235" w14:textId="77777777" w:rsidR="0038340F" w:rsidRPr="00A96C5A" w:rsidRDefault="00A0541D">
      <w:pPr>
        <w:spacing w:after="236"/>
        <w:ind w:left="430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Opracowanie winno być wykonane w wersji papierowej oraz w wersji elektronicznej zgodnie </w:t>
      </w:r>
      <w:r w:rsidRPr="00A96C5A">
        <w:rPr>
          <w:rFonts w:asciiTheme="minorHAnsi" w:hAnsiTheme="minorHAnsi" w:cstheme="minorHAnsi"/>
          <w:sz w:val="24"/>
          <w:szCs w:val="24"/>
        </w:rPr>
        <w:br/>
        <w:t xml:space="preserve">z poniższą tabelką: </w:t>
      </w:r>
    </w:p>
    <w:tbl>
      <w:tblPr>
        <w:tblStyle w:val="TableGrid"/>
        <w:tblW w:w="7869" w:type="dxa"/>
        <w:tblInd w:w="770" w:type="dxa"/>
        <w:tblCellMar>
          <w:top w:w="50" w:type="dxa"/>
          <w:left w:w="10" w:type="dxa"/>
          <w:right w:w="1" w:type="dxa"/>
        </w:tblCellMar>
        <w:tblLook w:val="04A0" w:firstRow="1" w:lastRow="0" w:firstColumn="1" w:lastColumn="0" w:noHBand="0" w:noVBand="1"/>
      </w:tblPr>
      <w:tblGrid>
        <w:gridCol w:w="2209"/>
        <w:gridCol w:w="1099"/>
        <w:gridCol w:w="4561"/>
      </w:tblGrid>
      <w:tr w:rsidR="0038340F" w:rsidRPr="00A96C5A" w14:paraId="3EE930D5" w14:textId="77777777">
        <w:trPr>
          <w:trHeight w:val="518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D21C3" w14:textId="78994599" w:rsidR="0038340F" w:rsidRPr="00A96C5A" w:rsidRDefault="00FD03FF">
            <w:pPr>
              <w:spacing w:after="0" w:line="259" w:lineRule="auto"/>
              <w:ind w:left="0" w:right="11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Rodzaj dokumentacji</w:t>
            </w:r>
            <w:r w:rsidR="00A0541D"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50CC1" w14:textId="77777777" w:rsidR="0038340F" w:rsidRPr="00A96C5A" w:rsidRDefault="00A0541D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Wersja papierowa 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73CEE" w14:textId="77777777" w:rsidR="0038340F" w:rsidRPr="00A96C5A" w:rsidRDefault="00A0541D">
            <w:pPr>
              <w:spacing w:after="0" w:line="259" w:lineRule="auto"/>
              <w:ind w:left="0" w:right="13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Wersja elektroniczna </w:t>
            </w:r>
          </w:p>
        </w:tc>
      </w:tr>
      <w:tr w:rsidR="0038340F" w:rsidRPr="00A96C5A" w14:paraId="1FE339C4" w14:textId="77777777">
        <w:trPr>
          <w:trHeight w:val="768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41396" w14:textId="77777777" w:rsidR="0038340F" w:rsidRPr="00A96C5A" w:rsidRDefault="00A0541D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Projekt budowlano- wykonawczy (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.)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02EE6" w14:textId="77777777" w:rsidR="0038340F" w:rsidRPr="00A96C5A" w:rsidRDefault="00A0541D">
            <w:pPr>
              <w:spacing w:after="0" w:line="259" w:lineRule="auto"/>
              <w:ind w:left="0" w:right="11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3 egz. 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3D305" w14:textId="6E0F69AA" w:rsidR="0038340F" w:rsidRPr="00A96C5A" w:rsidRDefault="00A0541D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2 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. w zapisie PDF oraz 2 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="004814C9" w:rsidRPr="00A96C5A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 w zapisie DWG </w:t>
            </w:r>
          </w:p>
        </w:tc>
      </w:tr>
      <w:tr w:rsidR="0038340F" w:rsidRPr="00A96C5A" w14:paraId="49F08F09" w14:textId="77777777">
        <w:trPr>
          <w:trHeight w:val="764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BCA99" w14:textId="77777777" w:rsidR="0038340F" w:rsidRPr="00A96C5A" w:rsidRDefault="00A0541D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Specyfikacje techniczne </w:t>
            </w:r>
          </w:p>
          <w:p w14:paraId="0A084AD8" w14:textId="77777777" w:rsidR="0038340F" w:rsidRPr="00A96C5A" w:rsidRDefault="00A0541D" w:rsidP="00065C38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wykonania i odbioru robót (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.)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BEC4C" w14:textId="77777777" w:rsidR="0038340F" w:rsidRPr="00A96C5A" w:rsidRDefault="00A0541D">
            <w:pPr>
              <w:spacing w:after="0" w:line="259" w:lineRule="auto"/>
              <w:ind w:left="0" w:right="11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3 egz. 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29C7" w14:textId="77777777" w:rsidR="0038340F" w:rsidRPr="00A96C5A" w:rsidRDefault="00A0541D" w:rsidP="00065C38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2 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="004814C9" w:rsidRPr="00A96C5A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 w zapisie PDF oraz 2 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="004814C9" w:rsidRPr="00A96C5A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 w zapisie Microsoft Office Word </w:t>
            </w:r>
          </w:p>
        </w:tc>
      </w:tr>
      <w:tr w:rsidR="0038340F" w:rsidRPr="00A96C5A" w14:paraId="73C7EB1F" w14:textId="77777777">
        <w:trPr>
          <w:trHeight w:val="523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1AA5" w14:textId="77777777" w:rsidR="0038340F" w:rsidRPr="00A96C5A" w:rsidRDefault="00A0541D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Kosztorys inwestorski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705A1" w14:textId="77777777" w:rsidR="0038340F" w:rsidRPr="00A96C5A" w:rsidRDefault="00A0541D">
            <w:pPr>
              <w:spacing w:after="0" w:line="259" w:lineRule="auto"/>
              <w:ind w:left="0" w:right="12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3 egz. 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EFDB97" w14:textId="77777777" w:rsidR="0038340F" w:rsidRPr="00A96C5A" w:rsidRDefault="00A0541D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2 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="004814C9" w:rsidRPr="00A96C5A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 w zapisie PDF </w:t>
            </w:r>
          </w:p>
        </w:tc>
      </w:tr>
      <w:tr w:rsidR="00BC4E8E" w:rsidRPr="00A96C5A" w14:paraId="1FDFC368" w14:textId="77777777">
        <w:trPr>
          <w:trHeight w:val="523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C3EF" w14:textId="2AE7EF00" w:rsidR="00BC4E8E" w:rsidRPr="00A96C5A" w:rsidRDefault="00BC4E8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Dokumentacja powykonawcza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9CDC" w14:textId="3248A796" w:rsidR="00BC4E8E" w:rsidRPr="00A96C5A" w:rsidRDefault="00BC4E8E">
            <w:pPr>
              <w:spacing w:after="0" w:line="259" w:lineRule="auto"/>
              <w:ind w:left="0" w:right="12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="0021762C"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 egz.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3199A3" w14:textId="3FFEF80B" w:rsidR="00BC4E8E" w:rsidRPr="00A96C5A" w:rsidRDefault="00FD03FF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2 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 xml:space="preserve">. w zapisie PDF oraz 2 </w:t>
            </w:r>
            <w:proofErr w:type="spellStart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kpl</w:t>
            </w:r>
            <w:proofErr w:type="spellEnd"/>
            <w:r w:rsidRPr="00A96C5A">
              <w:rPr>
                <w:rFonts w:asciiTheme="minorHAnsi" w:hAnsiTheme="minorHAnsi" w:cstheme="minorHAnsi"/>
                <w:sz w:val="24"/>
                <w:szCs w:val="24"/>
              </w:rPr>
              <w:t>. w zapisie DWG</w:t>
            </w:r>
          </w:p>
        </w:tc>
      </w:tr>
    </w:tbl>
    <w:p w14:paraId="5793F81A" w14:textId="77777777" w:rsidR="0038340F" w:rsidRPr="00A96C5A" w:rsidRDefault="00A0541D">
      <w:pPr>
        <w:spacing w:after="0" w:line="259" w:lineRule="auto"/>
        <w:ind w:left="770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eastAsia="Courier New" w:hAnsiTheme="minorHAnsi" w:cstheme="minorHAnsi"/>
          <w:sz w:val="24"/>
          <w:szCs w:val="24"/>
        </w:rPr>
        <w:t xml:space="preserve"> </w:t>
      </w:r>
    </w:p>
    <w:p w14:paraId="74C46916" w14:textId="4547BBDA" w:rsidR="0038340F" w:rsidRPr="00A96C5A" w:rsidRDefault="00A0541D" w:rsidP="0058569A">
      <w:pPr>
        <w:spacing w:after="663" w:line="259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eastAsia="Courier New" w:hAnsiTheme="minorHAnsi" w:cstheme="minorHAnsi"/>
          <w:sz w:val="24"/>
          <w:szCs w:val="24"/>
        </w:rPr>
        <w:t xml:space="preserve"> </w:t>
      </w:r>
      <w:r w:rsidRPr="00A96C5A">
        <w:rPr>
          <w:rFonts w:asciiTheme="minorHAnsi" w:hAnsiTheme="minorHAnsi" w:cstheme="minorHAnsi"/>
          <w:sz w:val="24"/>
          <w:szCs w:val="24"/>
        </w:rPr>
        <w:t xml:space="preserve">Niezbędne dokumenty oraz egzemplarze dokumentacji potrzebne do przeprowadzenia wszelkich uzgodnień Wykonawca przygotuje na własny koszt. </w:t>
      </w:r>
    </w:p>
    <w:p w14:paraId="2E006C40" w14:textId="77777777" w:rsidR="0038340F" w:rsidRPr="00A96C5A" w:rsidRDefault="00A0541D">
      <w:pPr>
        <w:numPr>
          <w:ilvl w:val="0"/>
          <w:numId w:val="10"/>
        </w:numPr>
        <w:ind w:right="2" w:hanging="336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Przepisy prawne. </w:t>
      </w:r>
    </w:p>
    <w:p w14:paraId="6145A572" w14:textId="77777777" w:rsidR="0038340F" w:rsidRPr="00A96C5A" w:rsidRDefault="00A0541D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7E8EA38" w14:textId="77777777" w:rsidR="0038340F" w:rsidRPr="00A96C5A" w:rsidRDefault="00A0541D">
      <w:pPr>
        <w:ind w:left="293" w:right="2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Prace projektowe oraz realizację zadania należy wykonać zgodnie z obowiązującymi normami i przepisami prawa, w szczególności: </w:t>
      </w:r>
    </w:p>
    <w:p w14:paraId="4D6E3E16" w14:textId="77777777" w:rsidR="0038340F" w:rsidRPr="00A96C5A" w:rsidRDefault="00A0541D">
      <w:pPr>
        <w:spacing w:after="20" w:line="259" w:lineRule="auto"/>
        <w:ind w:left="283" w:firstLine="0"/>
        <w:jc w:val="left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950A05F" w14:textId="4EF9BE1D" w:rsidR="0038340F" w:rsidRPr="00A96C5A" w:rsidRDefault="00A0541D">
      <w:pPr>
        <w:numPr>
          <w:ilvl w:val="1"/>
          <w:numId w:val="10"/>
        </w:numPr>
        <w:spacing w:after="25"/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>rozporządzeniem Ministra Infrastruktury z dnia 12 kwietnia 2002 r. w sprawie warunków technicznych, jakim powinny odpowiadać budynki i ich usytuowanie (t. j. Dz. U. z 20</w:t>
      </w:r>
      <w:r w:rsidR="004814C9" w:rsidRPr="00A96C5A">
        <w:rPr>
          <w:rFonts w:asciiTheme="minorHAnsi" w:hAnsiTheme="minorHAnsi" w:cstheme="minorHAnsi"/>
          <w:sz w:val="24"/>
          <w:szCs w:val="24"/>
        </w:rPr>
        <w:t>19</w:t>
      </w:r>
      <w:r w:rsidRPr="00A96C5A">
        <w:rPr>
          <w:rFonts w:asciiTheme="minorHAnsi" w:hAnsiTheme="minorHAnsi" w:cstheme="minorHAnsi"/>
          <w:sz w:val="24"/>
          <w:szCs w:val="24"/>
        </w:rPr>
        <w:t xml:space="preserve"> r., poz. </w:t>
      </w:r>
      <w:r w:rsidR="004814C9" w:rsidRPr="00A96C5A">
        <w:rPr>
          <w:rFonts w:asciiTheme="minorHAnsi" w:hAnsiTheme="minorHAnsi" w:cstheme="minorHAnsi"/>
          <w:sz w:val="24"/>
          <w:szCs w:val="24"/>
        </w:rPr>
        <w:t>1065 ze zm.</w:t>
      </w:r>
      <w:r w:rsidRPr="00A96C5A">
        <w:rPr>
          <w:rFonts w:asciiTheme="minorHAnsi" w:hAnsiTheme="minorHAnsi" w:cstheme="minorHAnsi"/>
          <w:sz w:val="24"/>
          <w:szCs w:val="24"/>
        </w:rPr>
        <w:t xml:space="preserve">), </w:t>
      </w:r>
    </w:p>
    <w:p w14:paraId="45250FD6" w14:textId="21C6BC33" w:rsidR="0038340F" w:rsidRPr="00A96C5A" w:rsidRDefault="00A0541D">
      <w:pPr>
        <w:numPr>
          <w:ilvl w:val="1"/>
          <w:numId w:val="10"/>
        </w:numPr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lastRenderedPageBreak/>
        <w:t>ustawą z dnia 29 stycznia 2004 r. Prawo zamówień publicznych (t. j. Dz. U. z 201</w:t>
      </w:r>
      <w:r w:rsidR="004814C9" w:rsidRPr="00A96C5A">
        <w:rPr>
          <w:rFonts w:asciiTheme="minorHAnsi" w:hAnsiTheme="minorHAnsi" w:cstheme="minorHAnsi"/>
          <w:sz w:val="24"/>
          <w:szCs w:val="24"/>
        </w:rPr>
        <w:t>9</w:t>
      </w:r>
      <w:r w:rsidRPr="00A96C5A">
        <w:rPr>
          <w:rFonts w:asciiTheme="minorHAnsi" w:hAnsiTheme="minorHAnsi" w:cstheme="minorHAnsi"/>
          <w:sz w:val="24"/>
          <w:szCs w:val="24"/>
        </w:rPr>
        <w:t xml:space="preserve">r., poz. </w:t>
      </w:r>
      <w:r w:rsidR="004814C9" w:rsidRPr="00A96C5A">
        <w:rPr>
          <w:rFonts w:asciiTheme="minorHAnsi" w:hAnsiTheme="minorHAnsi" w:cstheme="minorHAnsi"/>
          <w:sz w:val="24"/>
          <w:szCs w:val="24"/>
        </w:rPr>
        <w:t>1843 ze zm.</w:t>
      </w:r>
      <w:r w:rsidRPr="00A96C5A">
        <w:rPr>
          <w:rFonts w:asciiTheme="minorHAnsi" w:hAnsiTheme="minorHAnsi" w:cstheme="minorHAnsi"/>
          <w:sz w:val="24"/>
          <w:szCs w:val="24"/>
        </w:rPr>
        <w:t xml:space="preserve">), </w:t>
      </w:r>
    </w:p>
    <w:p w14:paraId="39DD6ED7" w14:textId="77777777" w:rsidR="0038340F" w:rsidRPr="00A96C5A" w:rsidRDefault="00A0541D">
      <w:pPr>
        <w:numPr>
          <w:ilvl w:val="1"/>
          <w:numId w:val="10"/>
        </w:numPr>
        <w:spacing w:after="28"/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rozporządzeniem Ministra Infrastruktury z dnia 2 września 2004 r. w sprawie szczegółowego zakresu i formy dokumentacji projektowej, specyfikacji technicznych wykonania i odbioru robót budowlanych oraz programu funkcjonalno-użytkowego (t. j. Dz. U. z 2013 r., poz. 1129), </w:t>
      </w:r>
    </w:p>
    <w:p w14:paraId="7EF20FBC" w14:textId="78426CF0" w:rsidR="0038340F" w:rsidRPr="00A96C5A" w:rsidRDefault="00A0541D">
      <w:pPr>
        <w:numPr>
          <w:ilvl w:val="1"/>
          <w:numId w:val="10"/>
        </w:numPr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ustawą z dnia 7 lipca 1994 r. Prawo Budowlane ( t. j. Dz. U. z </w:t>
      </w:r>
      <w:r w:rsidR="004814C9" w:rsidRPr="00A96C5A">
        <w:rPr>
          <w:rFonts w:asciiTheme="minorHAnsi" w:hAnsiTheme="minorHAnsi" w:cstheme="minorHAnsi"/>
          <w:sz w:val="24"/>
          <w:szCs w:val="24"/>
        </w:rPr>
        <w:t xml:space="preserve">2020 </w:t>
      </w:r>
      <w:r w:rsidRPr="00A96C5A">
        <w:rPr>
          <w:rFonts w:asciiTheme="minorHAnsi" w:hAnsiTheme="minorHAnsi" w:cstheme="minorHAnsi"/>
          <w:sz w:val="24"/>
          <w:szCs w:val="24"/>
        </w:rPr>
        <w:t xml:space="preserve">r., poz. </w:t>
      </w:r>
      <w:r w:rsidR="004814C9" w:rsidRPr="00A96C5A">
        <w:rPr>
          <w:rFonts w:asciiTheme="minorHAnsi" w:hAnsiTheme="minorHAnsi" w:cstheme="minorHAnsi"/>
          <w:sz w:val="24"/>
          <w:szCs w:val="24"/>
        </w:rPr>
        <w:t>1333 ze zm.</w:t>
      </w:r>
      <w:r w:rsidRPr="00A96C5A">
        <w:rPr>
          <w:rFonts w:asciiTheme="minorHAnsi" w:hAnsiTheme="minorHAnsi" w:cstheme="minorHAnsi"/>
          <w:sz w:val="24"/>
          <w:szCs w:val="24"/>
        </w:rPr>
        <w:t xml:space="preserve">), </w:t>
      </w:r>
    </w:p>
    <w:p w14:paraId="27529323" w14:textId="77777777" w:rsidR="0038340F" w:rsidRPr="00A96C5A" w:rsidRDefault="00A0541D">
      <w:pPr>
        <w:numPr>
          <w:ilvl w:val="1"/>
          <w:numId w:val="10"/>
        </w:numPr>
        <w:spacing w:after="25"/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rozporządzeniem Ministra Infrastruktury z dnia 18 maja 2004 r. w sprawie określenia metod i podstaw sporządzania kosztorysu inwestorskiego, obliczania planowanych kosztów prac projektowych oraz planowanych kosztów robót budowlanych określonych w programie funkcjonalno-użytkowym (Dz. U. z 2004 r., Nr 130, poz. 1389), </w:t>
      </w:r>
    </w:p>
    <w:p w14:paraId="25E378AA" w14:textId="54A476AC" w:rsidR="0038340F" w:rsidRPr="00A96C5A" w:rsidRDefault="00A0541D">
      <w:pPr>
        <w:numPr>
          <w:ilvl w:val="1"/>
          <w:numId w:val="10"/>
        </w:numPr>
        <w:ind w:right="2" w:hanging="360"/>
        <w:rPr>
          <w:rFonts w:asciiTheme="minorHAnsi" w:hAnsiTheme="minorHAnsi" w:cstheme="minorHAnsi"/>
          <w:sz w:val="24"/>
          <w:szCs w:val="24"/>
        </w:rPr>
      </w:pPr>
      <w:r w:rsidRPr="00A96C5A">
        <w:rPr>
          <w:rFonts w:asciiTheme="minorHAnsi" w:hAnsiTheme="minorHAnsi" w:cstheme="minorHAnsi"/>
          <w:sz w:val="24"/>
          <w:szCs w:val="24"/>
        </w:rPr>
        <w:t xml:space="preserve">ustawą z dnia 15 grudnia 2000 r. </w:t>
      </w:r>
      <w:r w:rsidRPr="00A96C5A">
        <w:rPr>
          <w:rFonts w:asciiTheme="minorHAnsi" w:hAnsiTheme="minorHAnsi" w:cstheme="minorHAnsi"/>
          <w:i/>
          <w:sz w:val="24"/>
          <w:szCs w:val="24"/>
        </w:rPr>
        <w:t>o samorządach zawodowych architektów oraz inżynierów budownictwa</w:t>
      </w:r>
      <w:r w:rsidRPr="00A96C5A">
        <w:rPr>
          <w:rFonts w:asciiTheme="minorHAnsi" w:hAnsiTheme="minorHAnsi" w:cstheme="minorHAnsi"/>
          <w:sz w:val="24"/>
          <w:szCs w:val="24"/>
        </w:rPr>
        <w:t xml:space="preserve"> (t. j. Dz. U. z 201</w:t>
      </w:r>
      <w:r w:rsidR="004814C9" w:rsidRPr="00A96C5A">
        <w:rPr>
          <w:rFonts w:asciiTheme="minorHAnsi" w:hAnsiTheme="minorHAnsi" w:cstheme="minorHAnsi"/>
          <w:sz w:val="24"/>
          <w:szCs w:val="24"/>
        </w:rPr>
        <w:t>9</w:t>
      </w:r>
      <w:r w:rsidRPr="00A96C5A">
        <w:rPr>
          <w:rFonts w:asciiTheme="minorHAnsi" w:hAnsiTheme="minorHAnsi" w:cstheme="minorHAnsi"/>
          <w:sz w:val="24"/>
          <w:szCs w:val="24"/>
        </w:rPr>
        <w:t xml:space="preserve"> r., poz.</w:t>
      </w:r>
      <w:r w:rsidR="004814C9" w:rsidRPr="00A96C5A">
        <w:rPr>
          <w:rFonts w:asciiTheme="minorHAnsi" w:hAnsiTheme="minorHAnsi" w:cstheme="minorHAnsi"/>
          <w:sz w:val="24"/>
          <w:szCs w:val="24"/>
        </w:rPr>
        <w:t>1117</w:t>
      </w:r>
      <w:r w:rsidRPr="00A96C5A">
        <w:rPr>
          <w:rFonts w:asciiTheme="minorHAnsi" w:hAnsiTheme="minorHAnsi" w:cstheme="minorHAnsi"/>
          <w:sz w:val="24"/>
          <w:szCs w:val="24"/>
        </w:rPr>
        <w:t xml:space="preserve">). </w:t>
      </w:r>
    </w:p>
    <w:p w14:paraId="2298C828" w14:textId="77777777" w:rsidR="00A0541D" w:rsidRPr="00A96C5A" w:rsidRDefault="00A0541D" w:rsidP="00A0541D">
      <w:pPr>
        <w:ind w:left="787" w:right="2" w:firstLine="0"/>
        <w:rPr>
          <w:rFonts w:asciiTheme="minorHAnsi" w:hAnsiTheme="minorHAnsi" w:cstheme="minorHAnsi"/>
          <w:sz w:val="24"/>
          <w:szCs w:val="24"/>
        </w:rPr>
      </w:pPr>
    </w:p>
    <w:p w14:paraId="5A437B6C" w14:textId="77777777" w:rsidR="00A0541D" w:rsidRPr="00A96C5A" w:rsidRDefault="00A0541D" w:rsidP="00A0541D">
      <w:pPr>
        <w:ind w:left="787" w:right="2" w:firstLine="0"/>
        <w:rPr>
          <w:rFonts w:asciiTheme="minorHAnsi" w:hAnsiTheme="minorHAnsi" w:cstheme="minorHAnsi"/>
          <w:sz w:val="24"/>
          <w:szCs w:val="24"/>
        </w:rPr>
      </w:pPr>
    </w:p>
    <w:sectPr w:rsidR="00A0541D" w:rsidRPr="00A96C5A">
      <w:footerReference w:type="default" r:id="rId7"/>
      <w:pgSz w:w="12240" w:h="15840"/>
      <w:pgMar w:top="1461" w:right="1415" w:bottom="1428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2A10D" w14:textId="77777777" w:rsidR="00FF1193" w:rsidRDefault="00FF1193" w:rsidP="00A41A7A">
      <w:pPr>
        <w:spacing w:after="0" w:line="240" w:lineRule="auto"/>
      </w:pPr>
      <w:r>
        <w:separator/>
      </w:r>
    </w:p>
  </w:endnote>
  <w:endnote w:type="continuationSeparator" w:id="0">
    <w:p w14:paraId="04568041" w14:textId="77777777" w:rsidR="00FF1193" w:rsidRDefault="00FF1193" w:rsidP="00A41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6822851"/>
      <w:docPartObj>
        <w:docPartGallery w:val="Page Numbers (Bottom of Page)"/>
        <w:docPartUnique/>
      </w:docPartObj>
    </w:sdtPr>
    <w:sdtEndPr/>
    <w:sdtContent>
      <w:p w14:paraId="61071401" w14:textId="30D593ED" w:rsidR="00A41A7A" w:rsidRDefault="00A41A7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431782D" w14:textId="77777777" w:rsidR="00A41A7A" w:rsidRDefault="00A41A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3D8D7" w14:textId="77777777" w:rsidR="00FF1193" w:rsidRDefault="00FF1193" w:rsidP="00A41A7A">
      <w:pPr>
        <w:spacing w:after="0" w:line="240" w:lineRule="auto"/>
      </w:pPr>
      <w:r>
        <w:separator/>
      </w:r>
    </w:p>
  </w:footnote>
  <w:footnote w:type="continuationSeparator" w:id="0">
    <w:p w14:paraId="6C069841" w14:textId="77777777" w:rsidR="00FF1193" w:rsidRDefault="00FF1193" w:rsidP="00A41A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B18BE"/>
    <w:multiLevelType w:val="multilevel"/>
    <w:tmpl w:val="B5FAE908"/>
    <w:lvl w:ilvl="0">
      <w:start w:val="3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8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67307A"/>
    <w:multiLevelType w:val="hybridMultilevel"/>
    <w:tmpl w:val="D2C2F1FE"/>
    <w:lvl w:ilvl="0" w:tplc="4CE0A0C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CCAC46">
      <w:start w:val="1"/>
      <w:numFmt w:val="bullet"/>
      <w:lvlText w:val="o"/>
      <w:lvlJc w:val="left"/>
      <w:pPr>
        <w:ind w:left="6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C49A88">
      <w:start w:val="1"/>
      <w:numFmt w:val="bullet"/>
      <w:lvlText w:val="▪"/>
      <w:lvlJc w:val="left"/>
      <w:pPr>
        <w:ind w:left="9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EF880C4">
      <w:start w:val="1"/>
      <w:numFmt w:val="bullet"/>
      <w:lvlRestart w:val="0"/>
      <w:lvlText w:val="•"/>
      <w:lvlJc w:val="left"/>
      <w:pPr>
        <w:ind w:left="10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64F38E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17CE274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64E40C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262636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20B802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C43637"/>
    <w:multiLevelType w:val="hybridMultilevel"/>
    <w:tmpl w:val="C1847C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42434"/>
    <w:multiLevelType w:val="hybridMultilevel"/>
    <w:tmpl w:val="6A56F9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B427E"/>
    <w:multiLevelType w:val="hybridMultilevel"/>
    <w:tmpl w:val="17E0615E"/>
    <w:lvl w:ilvl="0" w:tplc="C80645CE">
      <w:start w:val="1"/>
      <w:numFmt w:val="decimal"/>
      <w:lvlText w:val="%1."/>
      <w:lvlJc w:val="left"/>
      <w:pPr>
        <w:ind w:left="6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BC62102">
      <w:start w:val="1"/>
      <w:numFmt w:val="lowerLetter"/>
      <w:lvlText w:val="%2"/>
      <w:lvlJc w:val="left"/>
      <w:pPr>
        <w:ind w:left="13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1AD318">
      <w:start w:val="1"/>
      <w:numFmt w:val="lowerRoman"/>
      <w:lvlText w:val="%3"/>
      <w:lvlJc w:val="left"/>
      <w:pPr>
        <w:ind w:left="21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0C1E12">
      <w:start w:val="1"/>
      <w:numFmt w:val="decimal"/>
      <w:lvlText w:val="%4"/>
      <w:lvlJc w:val="left"/>
      <w:pPr>
        <w:ind w:left="28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F02F76">
      <w:start w:val="1"/>
      <w:numFmt w:val="lowerLetter"/>
      <w:lvlText w:val="%5"/>
      <w:lvlJc w:val="left"/>
      <w:pPr>
        <w:ind w:left="35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8B2E800">
      <w:start w:val="1"/>
      <w:numFmt w:val="lowerRoman"/>
      <w:lvlText w:val="%6"/>
      <w:lvlJc w:val="left"/>
      <w:pPr>
        <w:ind w:left="42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8288A4">
      <w:start w:val="1"/>
      <w:numFmt w:val="decimal"/>
      <w:lvlText w:val="%7"/>
      <w:lvlJc w:val="left"/>
      <w:pPr>
        <w:ind w:left="49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88727E">
      <w:start w:val="1"/>
      <w:numFmt w:val="lowerLetter"/>
      <w:lvlText w:val="%8"/>
      <w:lvlJc w:val="left"/>
      <w:pPr>
        <w:ind w:left="57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BEFDE8">
      <w:start w:val="1"/>
      <w:numFmt w:val="lowerRoman"/>
      <w:lvlText w:val="%9"/>
      <w:lvlJc w:val="left"/>
      <w:pPr>
        <w:ind w:left="6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8B441A"/>
    <w:multiLevelType w:val="hybridMultilevel"/>
    <w:tmpl w:val="A8DED386"/>
    <w:lvl w:ilvl="0" w:tplc="AF8044E0">
      <w:start w:val="1"/>
      <w:numFmt w:val="decimal"/>
      <w:lvlText w:val="%1."/>
      <w:lvlJc w:val="left"/>
      <w:pPr>
        <w:ind w:left="7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FA4594">
      <w:start w:val="1"/>
      <w:numFmt w:val="decimal"/>
      <w:lvlText w:val="%2)"/>
      <w:lvlJc w:val="left"/>
      <w:pPr>
        <w:ind w:left="1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D23198">
      <w:start w:val="1"/>
      <w:numFmt w:val="lowerRoman"/>
      <w:lvlText w:val="%3"/>
      <w:lvlJc w:val="left"/>
      <w:pPr>
        <w:ind w:left="1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150017">
      <w:start w:val="1"/>
      <w:numFmt w:val="lowerLetter"/>
      <w:lvlText w:val="%4)"/>
      <w:lvlJc w:val="left"/>
      <w:pPr>
        <w:ind w:left="2658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E27EF4">
      <w:start w:val="1"/>
      <w:numFmt w:val="lowerLetter"/>
      <w:lvlText w:val="%5"/>
      <w:lvlJc w:val="left"/>
      <w:pPr>
        <w:ind w:left="3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4A136A">
      <w:start w:val="1"/>
      <w:numFmt w:val="lowerRoman"/>
      <w:lvlText w:val="%6"/>
      <w:lvlJc w:val="left"/>
      <w:pPr>
        <w:ind w:left="40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6AF862">
      <w:start w:val="1"/>
      <w:numFmt w:val="decimal"/>
      <w:lvlText w:val="%7"/>
      <w:lvlJc w:val="left"/>
      <w:pPr>
        <w:ind w:left="48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4C65100">
      <w:start w:val="1"/>
      <w:numFmt w:val="lowerLetter"/>
      <w:lvlText w:val="%8"/>
      <w:lvlJc w:val="left"/>
      <w:pPr>
        <w:ind w:left="5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748F8C">
      <w:start w:val="1"/>
      <w:numFmt w:val="lowerRoman"/>
      <w:lvlText w:val="%9"/>
      <w:lvlJc w:val="left"/>
      <w:pPr>
        <w:ind w:left="6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593396C"/>
    <w:multiLevelType w:val="hybridMultilevel"/>
    <w:tmpl w:val="C1847C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E66EF"/>
    <w:multiLevelType w:val="hybridMultilevel"/>
    <w:tmpl w:val="4254E2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36076"/>
    <w:multiLevelType w:val="multilevel"/>
    <w:tmpl w:val="C3BA52A2"/>
    <w:lvl w:ilvl="0">
      <w:start w:val="2"/>
      <w:numFmt w:val="decimal"/>
      <w:lvlText w:val="%1."/>
      <w:lvlJc w:val="left"/>
      <w:pPr>
        <w:ind w:left="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1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8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5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2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85335CB"/>
    <w:multiLevelType w:val="hybridMultilevel"/>
    <w:tmpl w:val="FF3686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F32002"/>
    <w:multiLevelType w:val="hybridMultilevel"/>
    <w:tmpl w:val="2FA2E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84729"/>
    <w:multiLevelType w:val="hybridMultilevel"/>
    <w:tmpl w:val="CD40A3C2"/>
    <w:lvl w:ilvl="0" w:tplc="AF8044E0">
      <w:start w:val="1"/>
      <w:numFmt w:val="decimal"/>
      <w:lvlText w:val="%1."/>
      <w:lvlJc w:val="left"/>
      <w:pPr>
        <w:ind w:left="7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FA4594">
      <w:start w:val="1"/>
      <w:numFmt w:val="decimal"/>
      <w:lvlText w:val="%2)"/>
      <w:lvlJc w:val="left"/>
      <w:pPr>
        <w:ind w:left="1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D23198">
      <w:start w:val="1"/>
      <w:numFmt w:val="lowerRoman"/>
      <w:lvlText w:val="%3"/>
      <w:lvlJc w:val="left"/>
      <w:pPr>
        <w:ind w:left="1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3361B4E">
      <w:start w:val="1"/>
      <w:numFmt w:val="decimal"/>
      <w:lvlText w:val="%4"/>
      <w:lvlJc w:val="left"/>
      <w:pPr>
        <w:ind w:left="26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E27EF4">
      <w:start w:val="1"/>
      <w:numFmt w:val="lowerLetter"/>
      <w:lvlText w:val="%5"/>
      <w:lvlJc w:val="left"/>
      <w:pPr>
        <w:ind w:left="3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4A136A">
      <w:start w:val="1"/>
      <w:numFmt w:val="lowerRoman"/>
      <w:lvlText w:val="%6"/>
      <w:lvlJc w:val="left"/>
      <w:pPr>
        <w:ind w:left="40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6AF862">
      <w:start w:val="1"/>
      <w:numFmt w:val="decimal"/>
      <w:lvlText w:val="%7"/>
      <w:lvlJc w:val="left"/>
      <w:pPr>
        <w:ind w:left="48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4C65100">
      <w:start w:val="1"/>
      <w:numFmt w:val="lowerLetter"/>
      <w:lvlText w:val="%8"/>
      <w:lvlJc w:val="left"/>
      <w:pPr>
        <w:ind w:left="5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748F8C">
      <w:start w:val="1"/>
      <w:numFmt w:val="lowerRoman"/>
      <w:lvlText w:val="%9"/>
      <w:lvlJc w:val="left"/>
      <w:pPr>
        <w:ind w:left="6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E3A22F4"/>
    <w:multiLevelType w:val="hybridMultilevel"/>
    <w:tmpl w:val="666E25A2"/>
    <w:lvl w:ilvl="0" w:tplc="AF8044E0">
      <w:start w:val="1"/>
      <w:numFmt w:val="decimal"/>
      <w:lvlText w:val="%1."/>
      <w:lvlJc w:val="left"/>
      <w:pPr>
        <w:ind w:left="7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FA4594">
      <w:start w:val="1"/>
      <w:numFmt w:val="decimal"/>
      <w:lvlText w:val="%2)"/>
      <w:lvlJc w:val="left"/>
      <w:pPr>
        <w:ind w:left="1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D23198">
      <w:start w:val="1"/>
      <w:numFmt w:val="lowerRoman"/>
      <w:lvlText w:val="%3"/>
      <w:lvlJc w:val="left"/>
      <w:pPr>
        <w:ind w:left="1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150011">
      <w:start w:val="1"/>
      <w:numFmt w:val="decimal"/>
      <w:lvlText w:val="%4)"/>
      <w:lvlJc w:val="left"/>
      <w:pPr>
        <w:ind w:left="2658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E27EF4">
      <w:start w:val="1"/>
      <w:numFmt w:val="lowerLetter"/>
      <w:lvlText w:val="%5"/>
      <w:lvlJc w:val="left"/>
      <w:pPr>
        <w:ind w:left="3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4A136A">
      <w:start w:val="1"/>
      <w:numFmt w:val="lowerRoman"/>
      <w:lvlText w:val="%6"/>
      <w:lvlJc w:val="left"/>
      <w:pPr>
        <w:ind w:left="40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6AF862">
      <w:start w:val="1"/>
      <w:numFmt w:val="decimal"/>
      <w:lvlText w:val="%7"/>
      <w:lvlJc w:val="left"/>
      <w:pPr>
        <w:ind w:left="48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4C65100">
      <w:start w:val="1"/>
      <w:numFmt w:val="lowerLetter"/>
      <w:lvlText w:val="%8"/>
      <w:lvlJc w:val="left"/>
      <w:pPr>
        <w:ind w:left="5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748F8C">
      <w:start w:val="1"/>
      <w:numFmt w:val="lowerRoman"/>
      <w:lvlText w:val="%9"/>
      <w:lvlJc w:val="left"/>
      <w:pPr>
        <w:ind w:left="6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432874"/>
    <w:multiLevelType w:val="hybridMultilevel"/>
    <w:tmpl w:val="9D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488801C2">
      <w:start w:val="1"/>
      <w:numFmt w:val="decimal"/>
      <w:lvlText w:val="%3)"/>
      <w:lvlJc w:val="right"/>
      <w:pPr>
        <w:ind w:left="2160" w:hanging="180"/>
      </w:pPr>
      <w:rPr>
        <w:rFonts w:ascii="Calibri" w:eastAsia="Calibri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800621"/>
    <w:multiLevelType w:val="hybridMultilevel"/>
    <w:tmpl w:val="AB521834"/>
    <w:lvl w:ilvl="0" w:tplc="FA401D2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44D856">
      <w:start w:val="1"/>
      <w:numFmt w:val="bullet"/>
      <w:lvlText w:val="o"/>
      <w:lvlJc w:val="left"/>
      <w:pPr>
        <w:ind w:left="6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9A3588">
      <w:start w:val="1"/>
      <w:numFmt w:val="bullet"/>
      <w:lvlText w:val="▪"/>
      <w:lvlJc w:val="left"/>
      <w:pPr>
        <w:ind w:left="9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5EB2DE">
      <w:start w:val="1"/>
      <w:numFmt w:val="bullet"/>
      <w:lvlRestart w:val="0"/>
      <w:lvlText w:val="•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1C113E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48596A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FA88F2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A22E56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22DE7E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5AA0126"/>
    <w:multiLevelType w:val="hybridMultilevel"/>
    <w:tmpl w:val="832CBB8C"/>
    <w:lvl w:ilvl="0" w:tplc="8928429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64027FA">
      <w:start w:val="1"/>
      <w:numFmt w:val="lowerLetter"/>
      <w:lvlText w:val="%2"/>
      <w:lvlJc w:val="left"/>
      <w:pPr>
        <w:ind w:left="1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012E5DC">
      <w:start w:val="1"/>
      <w:numFmt w:val="upperLetter"/>
      <w:lvlRestart w:val="0"/>
      <w:lvlText w:val="%3."/>
      <w:lvlJc w:val="left"/>
      <w:pPr>
        <w:ind w:left="1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A0698C">
      <w:start w:val="1"/>
      <w:numFmt w:val="decimal"/>
      <w:lvlText w:val="%4"/>
      <w:lvlJc w:val="left"/>
      <w:pPr>
        <w:ind w:left="27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B634BC">
      <w:start w:val="1"/>
      <w:numFmt w:val="lowerLetter"/>
      <w:lvlText w:val="%5"/>
      <w:lvlJc w:val="left"/>
      <w:pPr>
        <w:ind w:left="3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9505096">
      <w:start w:val="1"/>
      <w:numFmt w:val="lowerRoman"/>
      <w:lvlText w:val="%6"/>
      <w:lvlJc w:val="left"/>
      <w:pPr>
        <w:ind w:left="4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B61920">
      <w:start w:val="1"/>
      <w:numFmt w:val="decimal"/>
      <w:lvlText w:val="%7"/>
      <w:lvlJc w:val="left"/>
      <w:pPr>
        <w:ind w:left="4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0A4B63E">
      <w:start w:val="1"/>
      <w:numFmt w:val="lowerLetter"/>
      <w:lvlText w:val="%8"/>
      <w:lvlJc w:val="left"/>
      <w:pPr>
        <w:ind w:left="5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36A2958">
      <w:start w:val="1"/>
      <w:numFmt w:val="lowerRoman"/>
      <w:lvlText w:val="%9"/>
      <w:lvlJc w:val="left"/>
      <w:pPr>
        <w:ind w:left="6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7142F75"/>
    <w:multiLevelType w:val="hybridMultilevel"/>
    <w:tmpl w:val="1DFA76DC"/>
    <w:lvl w:ilvl="0" w:tplc="04150011">
      <w:start w:val="1"/>
      <w:numFmt w:val="decimal"/>
      <w:lvlText w:val="%1)"/>
      <w:lvlJc w:val="left"/>
      <w:pPr>
        <w:ind w:left="1065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EA25BB8">
      <w:start w:val="1"/>
      <w:numFmt w:val="bullet"/>
      <w:lvlText w:val="-"/>
      <w:lvlJc w:val="left"/>
      <w:pPr>
        <w:ind w:left="1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B4AF78">
      <w:start w:val="1"/>
      <w:numFmt w:val="bullet"/>
      <w:lvlText w:val="▪"/>
      <w:lvlJc w:val="left"/>
      <w:pPr>
        <w:ind w:left="20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C8239A">
      <w:start w:val="1"/>
      <w:numFmt w:val="bullet"/>
      <w:lvlText w:val="•"/>
      <w:lvlJc w:val="left"/>
      <w:pPr>
        <w:ind w:left="28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AA5F9C">
      <w:start w:val="1"/>
      <w:numFmt w:val="bullet"/>
      <w:lvlText w:val="o"/>
      <w:lvlJc w:val="left"/>
      <w:pPr>
        <w:ind w:left="35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4AEDAB0">
      <w:start w:val="1"/>
      <w:numFmt w:val="bullet"/>
      <w:lvlText w:val="▪"/>
      <w:lvlJc w:val="left"/>
      <w:pPr>
        <w:ind w:left="42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0E17F6">
      <w:start w:val="1"/>
      <w:numFmt w:val="bullet"/>
      <w:lvlText w:val="•"/>
      <w:lvlJc w:val="left"/>
      <w:pPr>
        <w:ind w:left="49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70286F4">
      <w:start w:val="1"/>
      <w:numFmt w:val="bullet"/>
      <w:lvlText w:val="o"/>
      <w:lvlJc w:val="left"/>
      <w:pPr>
        <w:ind w:left="5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CE4966">
      <w:start w:val="1"/>
      <w:numFmt w:val="bullet"/>
      <w:lvlText w:val="▪"/>
      <w:lvlJc w:val="left"/>
      <w:pPr>
        <w:ind w:left="64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8C174AC"/>
    <w:multiLevelType w:val="hybridMultilevel"/>
    <w:tmpl w:val="6A56F9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0911D9"/>
    <w:multiLevelType w:val="hybridMultilevel"/>
    <w:tmpl w:val="D68085AA"/>
    <w:lvl w:ilvl="0" w:tplc="4D54E41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CDA6AAC">
      <w:start w:val="1"/>
      <w:numFmt w:val="bullet"/>
      <w:lvlText w:val="o"/>
      <w:lvlJc w:val="left"/>
      <w:pPr>
        <w:ind w:left="7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F2CA12C">
      <w:start w:val="1"/>
      <w:numFmt w:val="bullet"/>
      <w:lvlText w:val="•"/>
      <w:lvlJc w:val="left"/>
      <w:pPr>
        <w:ind w:left="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083AF8">
      <w:start w:val="1"/>
      <w:numFmt w:val="bullet"/>
      <w:lvlText w:val="•"/>
      <w:lvlJc w:val="left"/>
      <w:pPr>
        <w:ind w:left="1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88CF7E">
      <w:start w:val="1"/>
      <w:numFmt w:val="bullet"/>
      <w:lvlText w:val="o"/>
      <w:lvlJc w:val="left"/>
      <w:pPr>
        <w:ind w:left="2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BAAD6E">
      <w:start w:val="1"/>
      <w:numFmt w:val="bullet"/>
      <w:lvlText w:val="▪"/>
      <w:lvlJc w:val="left"/>
      <w:pPr>
        <w:ind w:left="32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04C332">
      <w:start w:val="1"/>
      <w:numFmt w:val="bullet"/>
      <w:lvlText w:val="•"/>
      <w:lvlJc w:val="left"/>
      <w:pPr>
        <w:ind w:left="3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8C70CA">
      <w:start w:val="1"/>
      <w:numFmt w:val="bullet"/>
      <w:lvlText w:val="o"/>
      <w:lvlJc w:val="left"/>
      <w:pPr>
        <w:ind w:left="46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2C00B8">
      <w:start w:val="1"/>
      <w:numFmt w:val="bullet"/>
      <w:lvlText w:val="▪"/>
      <w:lvlJc w:val="left"/>
      <w:pPr>
        <w:ind w:left="5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CA0671D"/>
    <w:multiLevelType w:val="hybridMultilevel"/>
    <w:tmpl w:val="3614F7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A63E1"/>
    <w:multiLevelType w:val="hybridMultilevel"/>
    <w:tmpl w:val="1BB40A1A"/>
    <w:lvl w:ilvl="0" w:tplc="F5DE034A">
      <w:start w:val="1"/>
      <w:numFmt w:val="decimal"/>
      <w:lvlText w:val="%1."/>
      <w:lvlJc w:val="left"/>
      <w:pPr>
        <w:ind w:left="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A4C5E8">
      <w:start w:val="1"/>
      <w:numFmt w:val="decimal"/>
      <w:lvlText w:val="%2."/>
      <w:lvlJc w:val="left"/>
      <w:pPr>
        <w:ind w:left="7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0484DA">
      <w:start w:val="1"/>
      <w:numFmt w:val="lowerRoman"/>
      <w:lvlText w:val="%3"/>
      <w:lvlJc w:val="left"/>
      <w:pPr>
        <w:ind w:left="15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83C3E14">
      <w:start w:val="1"/>
      <w:numFmt w:val="decimal"/>
      <w:lvlText w:val="%4"/>
      <w:lvlJc w:val="left"/>
      <w:pPr>
        <w:ind w:left="22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18E034">
      <w:start w:val="1"/>
      <w:numFmt w:val="lowerLetter"/>
      <w:lvlText w:val="%5"/>
      <w:lvlJc w:val="left"/>
      <w:pPr>
        <w:ind w:left="29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ECC0980">
      <w:start w:val="1"/>
      <w:numFmt w:val="lowerRoman"/>
      <w:lvlText w:val="%6"/>
      <w:lvlJc w:val="left"/>
      <w:pPr>
        <w:ind w:left="36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3C0A1E">
      <w:start w:val="1"/>
      <w:numFmt w:val="decimal"/>
      <w:lvlText w:val="%7"/>
      <w:lvlJc w:val="left"/>
      <w:pPr>
        <w:ind w:left="43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B89254">
      <w:start w:val="1"/>
      <w:numFmt w:val="lowerLetter"/>
      <w:lvlText w:val="%8"/>
      <w:lvlJc w:val="left"/>
      <w:pPr>
        <w:ind w:left="51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0FABFE8">
      <w:start w:val="1"/>
      <w:numFmt w:val="lowerRoman"/>
      <w:lvlText w:val="%9"/>
      <w:lvlJc w:val="left"/>
      <w:pPr>
        <w:ind w:left="58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AD5553F"/>
    <w:multiLevelType w:val="hybridMultilevel"/>
    <w:tmpl w:val="4DF2BC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D33F5C"/>
    <w:multiLevelType w:val="hybridMultilevel"/>
    <w:tmpl w:val="EC5AF1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E4288C"/>
    <w:multiLevelType w:val="hybridMultilevel"/>
    <w:tmpl w:val="7A0C89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571BB6"/>
    <w:multiLevelType w:val="hybridMultilevel"/>
    <w:tmpl w:val="8F90309A"/>
    <w:lvl w:ilvl="0" w:tplc="910AB104">
      <w:start w:val="1"/>
      <w:numFmt w:val="lowerLetter"/>
      <w:lvlText w:val="%1)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31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B4AF78">
      <w:start w:val="1"/>
      <w:numFmt w:val="bullet"/>
      <w:lvlText w:val="▪"/>
      <w:lvlJc w:val="left"/>
      <w:pPr>
        <w:ind w:left="20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C8239A">
      <w:start w:val="1"/>
      <w:numFmt w:val="bullet"/>
      <w:lvlText w:val="•"/>
      <w:lvlJc w:val="left"/>
      <w:pPr>
        <w:ind w:left="28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AA5F9C">
      <w:start w:val="1"/>
      <w:numFmt w:val="bullet"/>
      <w:lvlText w:val="o"/>
      <w:lvlJc w:val="left"/>
      <w:pPr>
        <w:ind w:left="35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4AEDAB0">
      <w:start w:val="1"/>
      <w:numFmt w:val="bullet"/>
      <w:lvlText w:val="▪"/>
      <w:lvlJc w:val="left"/>
      <w:pPr>
        <w:ind w:left="42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0E17F6">
      <w:start w:val="1"/>
      <w:numFmt w:val="bullet"/>
      <w:lvlText w:val="•"/>
      <w:lvlJc w:val="left"/>
      <w:pPr>
        <w:ind w:left="49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70286F4">
      <w:start w:val="1"/>
      <w:numFmt w:val="bullet"/>
      <w:lvlText w:val="o"/>
      <w:lvlJc w:val="left"/>
      <w:pPr>
        <w:ind w:left="5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CE4966">
      <w:start w:val="1"/>
      <w:numFmt w:val="bullet"/>
      <w:lvlText w:val="▪"/>
      <w:lvlJc w:val="left"/>
      <w:pPr>
        <w:ind w:left="64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81739445">
    <w:abstractNumId w:val="4"/>
  </w:num>
  <w:num w:numId="2" w16cid:durableId="379020338">
    <w:abstractNumId w:val="15"/>
  </w:num>
  <w:num w:numId="3" w16cid:durableId="808212272">
    <w:abstractNumId w:val="16"/>
  </w:num>
  <w:num w:numId="4" w16cid:durableId="70544546">
    <w:abstractNumId w:val="11"/>
  </w:num>
  <w:num w:numId="5" w16cid:durableId="1222014196">
    <w:abstractNumId w:val="8"/>
  </w:num>
  <w:num w:numId="6" w16cid:durableId="1767997063">
    <w:abstractNumId w:val="18"/>
  </w:num>
  <w:num w:numId="7" w16cid:durableId="842549753">
    <w:abstractNumId w:val="0"/>
  </w:num>
  <w:num w:numId="8" w16cid:durableId="702900161">
    <w:abstractNumId w:val="14"/>
  </w:num>
  <w:num w:numId="9" w16cid:durableId="813060327">
    <w:abstractNumId w:val="1"/>
  </w:num>
  <w:num w:numId="10" w16cid:durableId="236328939">
    <w:abstractNumId w:val="20"/>
  </w:num>
  <w:num w:numId="11" w16cid:durableId="1589465362">
    <w:abstractNumId w:val="9"/>
  </w:num>
  <w:num w:numId="12" w16cid:durableId="988021732">
    <w:abstractNumId w:val="2"/>
  </w:num>
  <w:num w:numId="13" w16cid:durableId="1331759802">
    <w:abstractNumId w:val="17"/>
  </w:num>
  <w:num w:numId="14" w16cid:durableId="961231843">
    <w:abstractNumId w:val="6"/>
  </w:num>
  <w:num w:numId="15" w16cid:durableId="1690831644">
    <w:abstractNumId w:val="3"/>
  </w:num>
  <w:num w:numId="16" w16cid:durableId="1175457493">
    <w:abstractNumId w:val="7"/>
  </w:num>
  <w:num w:numId="17" w16cid:durableId="1047527467">
    <w:abstractNumId w:val="23"/>
  </w:num>
  <w:num w:numId="18" w16cid:durableId="1857429145">
    <w:abstractNumId w:val="13"/>
  </w:num>
  <w:num w:numId="19" w16cid:durableId="1373840738">
    <w:abstractNumId w:val="22"/>
  </w:num>
  <w:num w:numId="20" w16cid:durableId="1195462392">
    <w:abstractNumId w:val="5"/>
  </w:num>
  <w:num w:numId="21" w16cid:durableId="415170747">
    <w:abstractNumId w:val="10"/>
  </w:num>
  <w:num w:numId="22" w16cid:durableId="1049186389">
    <w:abstractNumId w:val="24"/>
  </w:num>
  <w:num w:numId="23" w16cid:durableId="366300143">
    <w:abstractNumId w:val="12"/>
  </w:num>
  <w:num w:numId="24" w16cid:durableId="1364479332">
    <w:abstractNumId w:val="19"/>
  </w:num>
  <w:num w:numId="25" w16cid:durableId="1099956757">
    <w:abstractNumId w:val="21"/>
  </w:num>
  <w:num w:numId="26" w16cid:durableId="114053388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597833899">
    <w:abstractNumId w:val="2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40F"/>
    <w:rsid w:val="00036A0B"/>
    <w:rsid w:val="00065C38"/>
    <w:rsid w:val="000662F1"/>
    <w:rsid w:val="00076F27"/>
    <w:rsid w:val="000C243A"/>
    <w:rsid w:val="000E4F08"/>
    <w:rsid w:val="001147A2"/>
    <w:rsid w:val="00177569"/>
    <w:rsid w:val="00184965"/>
    <w:rsid w:val="001A0220"/>
    <w:rsid w:val="001B665B"/>
    <w:rsid w:val="002015CF"/>
    <w:rsid w:val="00214353"/>
    <w:rsid w:val="0021762C"/>
    <w:rsid w:val="0028777A"/>
    <w:rsid w:val="002A6E09"/>
    <w:rsid w:val="002C3DDB"/>
    <w:rsid w:val="002C603E"/>
    <w:rsid w:val="002E072B"/>
    <w:rsid w:val="0038340F"/>
    <w:rsid w:val="00390DF2"/>
    <w:rsid w:val="003E667E"/>
    <w:rsid w:val="00405D5F"/>
    <w:rsid w:val="0040709D"/>
    <w:rsid w:val="00407474"/>
    <w:rsid w:val="00475F50"/>
    <w:rsid w:val="004814C9"/>
    <w:rsid w:val="004C5B88"/>
    <w:rsid w:val="00512894"/>
    <w:rsid w:val="005256EC"/>
    <w:rsid w:val="0058569A"/>
    <w:rsid w:val="005A033D"/>
    <w:rsid w:val="005A4D71"/>
    <w:rsid w:val="005C009B"/>
    <w:rsid w:val="005D0BA6"/>
    <w:rsid w:val="0063474C"/>
    <w:rsid w:val="00636D8A"/>
    <w:rsid w:val="006F29E8"/>
    <w:rsid w:val="0073292A"/>
    <w:rsid w:val="00786545"/>
    <w:rsid w:val="007D2CED"/>
    <w:rsid w:val="008614FC"/>
    <w:rsid w:val="008A616A"/>
    <w:rsid w:val="008B2E0A"/>
    <w:rsid w:val="008C0CC0"/>
    <w:rsid w:val="008E3438"/>
    <w:rsid w:val="008F0651"/>
    <w:rsid w:val="00927530"/>
    <w:rsid w:val="00996827"/>
    <w:rsid w:val="009C2D74"/>
    <w:rsid w:val="009E6639"/>
    <w:rsid w:val="00A0541D"/>
    <w:rsid w:val="00A15B16"/>
    <w:rsid w:val="00A3528B"/>
    <w:rsid w:val="00A41A7A"/>
    <w:rsid w:val="00A62494"/>
    <w:rsid w:val="00A767DF"/>
    <w:rsid w:val="00A96C5A"/>
    <w:rsid w:val="00B72122"/>
    <w:rsid w:val="00BC4957"/>
    <w:rsid w:val="00BC4E8E"/>
    <w:rsid w:val="00BD37D5"/>
    <w:rsid w:val="00BF17DE"/>
    <w:rsid w:val="00C021E3"/>
    <w:rsid w:val="00C73C95"/>
    <w:rsid w:val="00CC4D8E"/>
    <w:rsid w:val="00CD641B"/>
    <w:rsid w:val="00CD7107"/>
    <w:rsid w:val="00D05801"/>
    <w:rsid w:val="00D31960"/>
    <w:rsid w:val="00DA2B25"/>
    <w:rsid w:val="00DB4C69"/>
    <w:rsid w:val="00E933D9"/>
    <w:rsid w:val="00EA432F"/>
    <w:rsid w:val="00EE115C"/>
    <w:rsid w:val="00F92F7D"/>
    <w:rsid w:val="00FD03FF"/>
    <w:rsid w:val="00FD20D8"/>
    <w:rsid w:val="00FF1193"/>
    <w:rsid w:val="00FF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58C4C"/>
  <w15:docId w15:val="{A01F4717-10F3-45F9-90FF-6D6B2C485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53" w:lineRule="auto"/>
      <w:ind w:left="329" w:hanging="1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E343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36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6D8A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75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753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753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75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7530"/>
    <w:rPr>
      <w:rFonts w:ascii="Calibri" w:eastAsia="Calibri" w:hAnsi="Calibri" w:cs="Calibri"/>
      <w:b/>
      <w:bCs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927530"/>
    <w:rPr>
      <w:color w:val="0000FF"/>
      <w:u w:val="single"/>
    </w:rPr>
  </w:style>
  <w:style w:type="character" w:customStyle="1" w:styleId="articletitle">
    <w:name w:val="articletitle"/>
    <w:basedOn w:val="Domylnaczcionkaakapitu"/>
    <w:rsid w:val="00927530"/>
  </w:style>
  <w:style w:type="paragraph" w:styleId="Nagwek">
    <w:name w:val="header"/>
    <w:basedOn w:val="Normalny"/>
    <w:link w:val="NagwekZnak"/>
    <w:uiPriority w:val="99"/>
    <w:unhideWhenUsed/>
    <w:rsid w:val="00A4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1A7A"/>
    <w:rPr>
      <w:rFonts w:ascii="Calibri" w:eastAsia="Calibri" w:hAnsi="Calibri" w:cs="Calibri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A4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1A7A"/>
    <w:rPr>
      <w:rFonts w:ascii="Calibri" w:eastAsia="Calibri" w:hAnsi="Calibri" w:cs="Calibri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1675</Words>
  <Characters>10052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cp:lastModifiedBy>Marcin Kłos</cp:lastModifiedBy>
  <cp:revision>6</cp:revision>
  <cp:lastPrinted>2020-09-22T10:27:00Z</cp:lastPrinted>
  <dcterms:created xsi:type="dcterms:W3CDTF">2022-04-21T07:46:00Z</dcterms:created>
  <dcterms:modified xsi:type="dcterms:W3CDTF">2022-04-21T08:23:00Z</dcterms:modified>
</cp:coreProperties>
</file>